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65" w:type="dxa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855625" w:rsidRPr="00E659A1" w14:paraId="1B3D77AD" w14:textId="77777777" w:rsidTr="002943B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475A7" w14:textId="77777777"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D2663B" w14:textId="4838EF49" w:rsidR="00855625" w:rsidRPr="00E659A1" w:rsidRDefault="0065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8A1C0" w14:textId="77777777"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2250E" w14:textId="2286917B" w:rsidR="00855625" w:rsidRPr="00E659A1" w:rsidRDefault="00656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46FEA" w14:textId="77777777" w:rsidR="00855625" w:rsidRPr="00E659A1" w:rsidRDefault="00855625">
            <w:pPr>
              <w:jc w:val="right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63815" w14:textId="3CB514EE" w:rsidR="00855625" w:rsidRPr="006561F8" w:rsidRDefault="006561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2977" w14:textId="77777777"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г.</w:t>
            </w:r>
          </w:p>
        </w:tc>
      </w:tr>
    </w:tbl>
    <w:p w14:paraId="2024D93A" w14:textId="77777777" w:rsidR="00855625" w:rsidRPr="00E659A1" w:rsidRDefault="00632007">
      <w:pPr>
        <w:ind w:left="3714"/>
        <w:jc w:val="center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Банк России</w:t>
      </w:r>
    </w:p>
    <w:p w14:paraId="40AE5472" w14:textId="77777777"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(указывается наименование регистрирующего органа)</w:t>
      </w:r>
    </w:p>
    <w:p w14:paraId="7AEA731A" w14:textId="77777777" w:rsidR="00855625" w:rsidRPr="00E659A1" w:rsidRDefault="00855625">
      <w:pPr>
        <w:ind w:left="3714" w:right="-2"/>
        <w:jc w:val="center"/>
        <w:rPr>
          <w:szCs w:val="22"/>
        </w:rPr>
      </w:pPr>
    </w:p>
    <w:p w14:paraId="0F4E968C" w14:textId="77777777"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(подпись уполномоченного лица)</w:t>
      </w:r>
    </w:p>
    <w:p w14:paraId="54F23420" w14:textId="77777777" w:rsidR="00855625" w:rsidRPr="00E659A1" w:rsidRDefault="00855625">
      <w:pPr>
        <w:spacing w:before="240"/>
        <w:ind w:left="3714"/>
        <w:jc w:val="center"/>
        <w:rPr>
          <w:szCs w:val="22"/>
        </w:rPr>
      </w:pPr>
      <w:r w:rsidRPr="00E659A1">
        <w:rPr>
          <w:szCs w:val="22"/>
        </w:rPr>
        <w:t>(печать регистрирующего органа)</w:t>
      </w:r>
    </w:p>
    <w:p w14:paraId="6AC6A376" w14:textId="77777777" w:rsidR="00855625" w:rsidRPr="00E659A1" w:rsidRDefault="00855625">
      <w:pPr>
        <w:spacing w:before="360" w:after="120"/>
        <w:jc w:val="center"/>
        <w:rPr>
          <w:b/>
          <w:bCs/>
          <w:sz w:val="22"/>
          <w:szCs w:val="22"/>
        </w:rPr>
      </w:pPr>
      <w:r w:rsidRPr="00E659A1">
        <w:rPr>
          <w:b/>
          <w:bCs/>
          <w:sz w:val="22"/>
          <w:szCs w:val="22"/>
        </w:rPr>
        <w:t>ОТЧЕТ ОБ ИТОГАХ ВЫПУСКА</w:t>
      </w:r>
      <w:r w:rsidRPr="00E659A1">
        <w:rPr>
          <w:b/>
          <w:bCs/>
          <w:sz w:val="22"/>
          <w:szCs w:val="22"/>
        </w:rPr>
        <w:br/>
        <w:t>ЦЕННЫХ БУМАГ</w:t>
      </w:r>
    </w:p>
    <w:p w14:paraId="6179DF06" w14:textId="77777777" w:rsidR="00855625" w:rsidRPr="00E659A1" w:rsidRDefault="00926988" w:rsidP="00D30421">
      <w:pPr>
        <w:spacing w:after="120"/>
        <w:jc w:val="center"/>
        <w:rPr>
          <w:b/>
          <w:sz w:val="22"/>
          <w:szCs w:val="22"/>
        </w:rPr>
      </w:pPr>
      <w:r w:rsidRPr="00E659A1">
        <w:rPr>
          <w:b/>
          <w:bCs/>
          <w:sz w:val="22"/>
          <w:szCs w:val="22"/>
        </w:rPr>
        <w:t>Общество с ограниченной ответственностью «</w:t>
      </w:r>
      <w:r w:rsidR="00981D51" w:rsidRPr="00871880">
        <w:rPr>
          <w:b/>
          <w:sz w:val="22"/>
          <w:szCs w:val="22"/>
        </w:rPr>
        <w:t xml:space="preserve">Специализированное финансовое общество </w:t>
      </w:r>
      <w:proofErr w:type="spellStart"/>
      <w:r w:rsidR="00CD742E">
        <w:rPr>
          <w:b/>
          <w:sz w:val="22"/>
          <w:szCs w:val="22"/>
        </w:rPr>
        <w:t>РуСол</w:t>
      </w:r>
      <w:proofErr w:type="spellEnd"/>
      <w:r w:rsidR="00CD742E">
        <w:rPr>
          <w:b/>
          <w:sz w:val="22"/>
          <w:szCs w:val="22"/>
        </w:rPr>
        <w:t xml:space="preserve"> 1</w:t>
      </w:r>
      <w:r w:rsidRPr="00E659A1">
        <w:rPr>
          <w:b/>
          <w:bCs/>
          <w:sz w:val="22"/>
          <w:szCs w:val="22"/>
        </w:rPr>
        <w:t>»</w:t>
      </w:r>
    </w:p>
    <w:p w14:paraId="1B6DDE72" w14:textId="77777777" w:rsidR="00B203EE" w:rsidRPr="00E659A1" w:rsidRDefault="00B203EE" w:rsidP="00B203EE">
      <w:pPr>
        <w:pBdr>
          <w:top w:val="single" w:sz="4" w:space="1" w:color="auto"/>
        </w:pBdr>
        <w:spacing w:after="120"/>
        <w:jc w:val="center"/>
        <w:rPr>
          <w:rFonts w:eastAsia="Times New Roman"/>
          <w:sz w:val="18"/>
          <w:szCs w:val="18"/>
        </w:rPr>
      </w:pPr>
      <w:r w:rsidRPr="00E659A1">
        <w:rPr>
          <w:rFonts w:eastAsia="Times New Roman"/>
          <w:sz w:val="18"/>
          <w:szCs w:val="18"/>
        </w:rPr>
        <w:t>(указывается</w:t>
      </w:r>
      <w:r w:rsidR="00077EA0" w:rsidRPr="00E659A1">
        <w:rPr>
          <w:rFonts w:eastAsia="Times New Roman"/>
          <w:sz w:val="18"/>
          <w:szCs w:val="18"/>
        </w:rPr>
        <w:t xml:space="preserve"> полное</w:t>
      </w:r>
      <w:r w:rsidRPr="00E659A1">
        <w:rPr>
          <w:rFonts w:eastAsia="Times New Roman"/>
          <w:sz w:val="18"/>
          <w:szCs w:val="18"/>
        </w:rPr>
        <w:t xml:space="preserve"> наименование эмитента)</w:t>
      </w:r>
    </w:p>
    <w:p w14:paraId="60FB7927" w14:textId="19A012ED" w:rsidR="00926988" w:rsidRPr="00E659A1" w:rsidRDefault="00CD742E" w:rsidP="00926988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CD742E">
        <w:rPr>
          <w:sz w:val="22"/>
          <w:szCs w:val="22"/>
          <w:lang w:eastAsia="en-US"/>
        </w:rPr>
        <w:t xml:space="preserve">Структурные </w:t>
      </w:r>
      <w:r w:rsidR="0097544D">
        <w:rPr>
          <w:sz w:val="22"/>
          <w:szCs w:val="22"/>
          <w:lang w:eastAsia="en-US"/>
        </w:rPr>
        <w:t>без</w:t>
      </w:r>
      <w:r w:rsidRPr="00CD742E">
        <w:rPr>
          <w:sz w:val="22"/>
          <w:szCs w:val="22"/>
          <w:lang w:eastAsia="en-US"/>
        </w:rPr>
        <w:t xml:space="preserve">документарные процентные неконвертируемые облигации класса «А» с залоговым обеспечением денежными требованиями с централизованным </w:t>
      </w:r>
      <w:r w:rsidR="0097544D">
        <w:rPr>
          <w:sz w:val="22"/>
          <w:szCs w:val="22"/>
          <w:lang w:eastAsia="en-US"/>
        </w:rPr>
        <w:t>учетом прав</w:t>
      </w:r>
      <w:r w:rsidR="00DC1776">
        <w:rPr>
          <w:sz w:val="22"/>
          <w:szCs w:val="22"/>
          <w:lang w:eastAsia="en-US"/>
        </w:rPr>
        <w:t>, предназначенные для квалифицированных инвесторов</w:t>
      </w:r>
      <w:r w:rsidR="00926988" w:rsidRPr="00E659A1">
        <w:rPr>
          <w:sz w:val="22"/>
          <w:szCs w:val="22"/>
          <w:lang w:eastAsia="en-US"/>
        </w:rPr>
        <w:t xml:space="preserve">, </w:t>
      </w:r>
      <w:r w:rsidR="00341861">
        <w:rPr>
          <w:sz w:val="22"/>
          <w:szCs w:val="22"/>
          <w:lang w:eastAsia="en-US"/>
        </w:rPr>
        <w:t xml:space="preserve">номинальной стоимостью 1 000 рублей каждая со сроком погашения </w:t>
      </w:r>
      <w:r w:rsidRPr="00CD742E">
        <w:rPr>
          <w:sz w:val="22"/>
          <w:szCs w:val="22"/>
          <w:lang w:eastAsia="en-US"/>
        </w:rPr>
        <w:t>15 февраля 2031 года</w:t>
      </w:r>
      <w:r w:rsidR="007F5E15">
        <w:rPr>
          <w:sz w:val="22"/>
          <w:szCs w:val="22"/>
          <w:lang w:eastAsia="en-US"/>
        </w:rPr>
        <w:t>,</w:t>
      </w:r>
    </w:p>
    <w:p w14:paraId="2A63C0C9" w14:textId="1916243B" w:rsidR="00F32F7D" w:rsidRPr="00E659A1" w:rsidRDefault="00B203EE" w:rsidP="00376E5D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>оличество подлежавших размещению ценных бумаг –</w:t>
      </w:r>
      <w:r w:rsidR="00CD742E">
        <w:rPr>
          <w:sz w:val="22"/>
          <w:szCs w:val="22"/>
          <w:lang w:eastAsia="en-US"/>
        </w:rPr>
        <w:t xml:space="preserve"> </w:t>
      </w:r>
      <w:r w:rsidR="00CD742E" w:rsidRPr="00CD742E">
        <w:rPr>
          <w:sz w:val="22"/>
          <w:szCs w:val="22"/>
          <w:lang w:eastAsia="en-US"/>
        </w:rPr>
        <w:t>4 700 000 (Четыре миллиона семьсот тысяч) штук</w:t>
      </w:r>
      <w:r w:rsidR="00632007" w:rsidRPr="00E659A1">
        <w:rPr>
          <w:sz w:val="22"/>
          <w:szCs w:val="22"/>
          <w:lang w:eastAsia="en-US"/>
        </w:rPr>
        <w:t xml:space="preserve">, </w:t>
      </w:r>
    </w:p>
    <w:p w14:paraId="4FE79CE9" w14:textId="77777777" w:rsidR="00855625" w:rsidRPr="00E659A1" w:rsidRDefault="00B203EE" w:rsidP="00DF15EB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 xml:space="preserve">оличество фактически размещенных ценных </w:t>
      </w:r>
      <w:r w:rsidR="00632007" w:rsidRPr="00DC5D0C">
        <w:rPr>
          <w:sz w:val="22"/>
          <w:szCs w:val="22"/>
          <w:lang w:eastAsia="en-US"/>
        </w:rPr>
        <w:t>бумаг –</w:t>
      </w:r>
      <w:r w:rsidR="00406151">
        <w:rPr>
          <w:sz w:val="22"/>
          <w:szCs w:val="22"/>
          <w:lang w:eastAsia="en-US"/>
        </w:rPr>
        <w:t xml:space="preserve"> </w:t>
      </w:r>
      <w:r w:rsidR="00CD742E" w:rsidRPr="00CD742E">
        <w:rPr>
          <w:sz w:val="22"/>
          <w:szCs w:val="22"/>
          <w:lang w:eastAsia="en-US"/>
        </w:rPr>
        <w:t>4 700 000 (Четыре миллиона семьсот тысяч) штук</w:t>
      </w:r>
      <w:r w:rsidR="00632007" w:rsidRPr="00D747B7">
        <w:rPr>
          <w:sz w:val="22"/>
          <w:szCs w:val="22"/>
          <w:lang w:eastAsia="en-US"/>
        </w:rPr>
        <w:t>,</w:t>
      </w:r>
      <w:r w:rsidR="00632007" w:rsidRPr="00E659A1">
        <w:rPr>
          <w:sz w:val="22"/>
          <w:szCs w:val="22"/>
          <w:lang w:eastAsia="en-US"/>
        </w:rPr>
        <w:t xml:space="preserve"> </w:t>
      </w:r>
      <w:r w:rsidRPr="00E659A1">
        <w:rPr>
          <w:sz w:val="22"/>
          <w:szCs w:val="22"/>
          <w:lang w:eastAsia="en-US"/>
        </w:rPr>
        <w:t>с</w:t>
      </w:r>
      <w:r w:rsidR="00840A0C" w:rsidRPr="00E659A1">
        <w:rPr>
          <w:sz w:val="22"/>
          <w:szCs w:val="22"/>
          <w:lang w:eastAsia="en-US"/>
        </w:rPr>
        <w:t>пособ</w:t>
      </w:r>
      <w:r w:rsidR="00F32F7D" w:rsidRPr="00E659A1">
        <w:rPr>
          <w:sz w:val="22"/>
          <w:szCs w:val="22"/>
          <w:lang w:eastAsia="en-US"/>
        </w:rPr>
        <w:t xml:space="preserve"> размещения</w:t>
      </w:r>
      <w:r w:rsidR="00D75458" w:rsidRPr="00E659A1">
        <w:rPr>
          <w:sz w:val="22"/>
          <w:szCs w:val="22"/>
          <w:lang w:eastAsia="en-US"/>
        </w:rPr>
        <w:t>:</w:t>
      </w:r>
      <w:r w:rsidR="00F32F7D" w:rsidRPr="00E659A1">
        <w:rPr>
          <w:sz w:val="22"/>
          <w:szCs w:val="22"/>
          <w:lang w:eastAsia="en-US"/>
        </w:rPr>
        <w:t xml:space="preserve"> закрытая подписка</w:t>
      </w:r>
      <w:r w:rsidR="00AF4261" w:rsidRPr="00E659A1">
        <w:rPr>
          <w:sz w:val="22"/>
          <w:szCs w:val="22"/>
          <w:lang w:eastAsia="en-US"/>
        </w:rPr>
        <w:t>.</w:t>
      </w:r>
    </w:p>
    <w:p w14:paraId="0ED09BA7" w14:textId="77777777" w:rsidR="0033073D" w:rsidRDefault="0033073D" w:rsidP="003B4AAA">
      <w:pPr>
        <w:spacing w:after="120"/>
        <w:ind w:right="113"/>
        <w:jc w:val="center"/>
        <w:rPr>
          <w:sz w:val="22"/>
          <w:szCs w:val="22"/>
        </w:rPr>
      </w:pPr>
    </w:p>
    <w:p w14:paraId="31CAD464" w14:textId="0178B551" w:rsidR="00855625" w:rsidRPr="00E659A1" w:rsidRDefault="00855625" w:rsidP="003B4AAA">
      <w:pPr>
        <w:spacing w:after="120"/>
        <w:ind w:right="113"/>
        <w:jc w:val="center"/>
        <w:rPr>
          <w:sz w:val="22"/>
          <w:szCs w:val="22"/>
        </w:rPr>
      </w:pPr>
      <w:r w:rsidRPr="00E659A1">
        <w:rPr>
          <w:sz w:val="22"/>
          <w:szCs w:val="22"/>
        </w:rPr>
        <w:t>Государственный ре</w:t>
      </w:r>
      <w:r w:rsidR="0088419D" w:rsidRPr="00E659A1">
        <w:rPr>
          <w:sz w:val="22"/>
          <w:szCs w:val="22"/>
        </w:rPr>
        <w:t xml:space="preserve">гистрационный номер выпуска </w:t>
      </w:r>
      <w:r w:rsidRPr="00E659A1">
        <w:rPr>
          <w:sz w:val="22"/>
          <w:szCs w:val="22"/>
        </w:rPr>
        <w:t>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07683" w:rsidRPr="00881F6A" w14:paraId="765A8105" w14:textId="77777777" w:rsidTr="00881F6A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2DC44" w14:textId="77777777" w:rsidR="00107683" w:rsidRPr="00CD742E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8F1AD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2C94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6DC1E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4723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D432" w14:textId="77777777"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4AC6" w14:textId="77777777"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41C7" w14:textId="77777777"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63CF" w14:textId="77777777"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C110" w14:textId="77777777"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3385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2B57" w14:textId="77777777"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Cs w:val="22"/>
                <w:lang w:val="en-US"/>
              </w:rPr>
              <w:t>R</w:t>
            </w:r>
          </w:p>
        </w:tc>
      </w:tr>
    </w:tbl>
    <w:p w14:paraId="0914838C" w14:textId="77777777" w:rsidR="00855625" w:rsidRPr="00881F6A" w:rsidRDefault="00855625" w:rsidP="00555731">
      <w:pPr>
        <w:spacing w:before="120" w:after="120"/>
        <w:ind w:right="113"/>
        <w:jc w:val="center"/>
        <w:rPr>
          <w:sz w:val="22"/>
          <w:szCs w:val="22"/>
        </w:rPr>
      </w:pPr>
      <w:r w:rsidRPr="00881F6A">
        <w:rPr>
          <w:sz w:val="22"/>
          <w:szCs w:val="22"/>
        </w:rPr>
        <w:t>Дата госуд</w:t>
      </w:r>
      <w:r w:rsidR="0088419D" w:rsidRPr="00881F6A">
        <w:rPr>
          <w:sz w:val="22"/>
          <w:szCs w:val="22"/>
        </w:rPr>
        <w:t>арственной регистрации выпуска</w:t>
      </w:r>
      <w:r w:rsidRPr="00881F6A">
        <w:rPr>
          <w:sz w:val="22"/>
          <w:szCs w:val="22"/>
        </w:rPr>
        <w:t xml:space="preserve">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855625" w:rsidRPr="00E659A1" w14:paraId="4156936A" w14:textId="77777777" w:rsidTr="00881F6A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074688" w14:textId="77777777"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9C3D7" w14:textId="77777777" w:rsidR="00855625" w:rsidRPr="00881F6A" w:rsidRDefault="00CD742E" w:rsidP="008A0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B19CC" w14:textId="77777777" w:rsidR="00855625" w:rsidRPr="00881F6A" w:rsidRDefault="00855625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98958" w14:textId="77777777" w:rsidR="00855625" w:rsidRPr="00881F6A" w:rsidRDefault="00CD742E" w:rsidP="00DC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6AD78" w14:textId="77777777"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9866C" w14:textId="77777777" w:rsidR="00855625" w:rsidRPr="00881F6A" w:rsidRDefault="008A06D9" w:rsidP="00884B96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1</w:t>
            </w:r>
            <w:r w:rsidR="00CD742E">
              <w:rPr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6AF0F" w14:textId="77777777"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г.</w:t>
            </w:r>
          </w:p>
        </w:tc>
      </w:tr>
    </w:tbl>
    <w:p w14:paraId="31620F7E" w14:textId="16F8132E" w:rsidR="00852730" w:rsidRPr="00E659A1" w:rsidRDefault="004A46CF" w:rsidP="003A20A5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Утвержден решением </w:t>
      </w:r>
      <w:r w:rsidR="00DC1776">
        <w:rPr>
          <w:sz w:val="22"/>
          <w:szCs w:val="22"/>
        </w:rPr>
        <w:t xml:space="preserve">Общества с ограниченной ответственностью «Тревеч - Управление», являющегося управляющей организацией Общества с ограниченной ответственностью «Специализированное финансовое общество </w:t>
      </w:r>
      <w:proofErr w:type="spellStart"/>
      <w:r w:rsidR="00CD742E">
        <w:rPr>
          <w:sz w:val="22"/>
          <w:szCs w:val="22"/>
        </w:rPr>
        <w:t>РуСол</w:t>
      </w:r>
      <w:proofErr w:type="spellEnd"/>
      <w:r w:rsidR="00CD742E">
        <w:rPr>
          <w:sz w:val="22"/>
          <w:szCs w:val="22"/>
        </w:rPr>
        <w:t xml:space="preserve"> 1</w:t>
      </w:r>
      <w:r w:rsidR="00DC1776">
        <w:rPr>
          <w:sz w:val="22"/>
          <w:szCs w:val="22"/>
        </w:rPr>
        <w:t xml:space="preserve">», действующей на основании </w:t>
      </w:r>
      <w:r w:rsidR="00CD742E" w:rsidRPr="00CD742E">
        <w:rPr>
          <w:sz w:val="22"/>
          <w:szCs w:val="22"/>
        </w:rPr>
        <w:t xml:space="preserve">решения единственного учредителя Общества с ограниченной ответственностью «Специализированное финансовое общество </w:t>
      </w:r>
      <w:proofErr w:type="spellStart"/>
      <w:r w:rsidR="00CD742E" w:rsidRPr="00CD742E">
        <w:rPr>
          <w:sz w:val="22"/>
          <w:szCs w:val="22"/>
        </w:rPr>
        <w:t>РуСол</w:t>
      </w:r>
      <w:proofErr w:type="spellEnd"/>
      <w:r w:rsidR="00CD742E" w:rsidRPr="00CD742E">
        <w:rPr>
          <w:sz w:val="22"/>
          <w:szCs w:val="22"/>
        </w:rPr>
        <w:t xml:space="preserve"> 1» (№ 1 от 07.05.2019</w:t>
      </w:r>
      <w:r w:rsidR="00840F3B">
        <w:rPr>
          <w:sz w:val="22"/>
          <w:szCs w:val="22"/>
        </w:rPr>
        <w:t xml:space="preserve"> года</w:t>
      </w:r>
      <w:r w:rsidR="00CD742E" w:rsidRPr="00CD742E">
        <w:rPr>
          <w:sz w:val="22"/>
          <w:szCs w:val="22"/>
        </w:rPr>
        <w:t>) и договора передачи полномочий единоличного исполнительного органа б/н от 13.06.2019 г</w:t>
      </w:r>
      <w:r w:rsidR="00840F3B">
        <w:rPr>
          <w:sz w:val="22"/>
          <w:szCs w:val="22"/>
        </w:rPr>
        <w:t>ода</w:t>
      </w:r>
    </w:p>
    <w:p w14:paraId="19F92147" w14:textId="6648A1D3" w:rsidR="00DB6348" w:rsidRPr="008565C7" w:rsidRDefault="00EF2734" w:rsidP="007147CE">
      <w:pPr>
        <w:tabs>
          <w:tab w:val="right" w:pos="9923"/>
        </w:tabs>
        <w:spacing w:before="120" w:after="120"/>
        <w:rPr>
          <w:sz w:val="22"/>
          <w:szCs w:val="22"/>
        </w:rPr>
      </w:pPr>
      <w:r w:rsidRPr="00E659A1">
        <w:rPr>
          <w:sz w:val="22"/>
          <w:szCs w:val="22"/>
        </w:rPr>
        <w:t xml:space="preserve">принятым </w:t>
      </w:r>
      <w:r w:rsidR="008A06D9" w:rsidRPr="008565C7">
        <w:rPr>
          <w:sz w:val="22"/>
          <w:szCs w:val="22"/>
        </w:rPr>
        <w:t>«</w:t>
      </w:r>
      <w:r w:rsidR="00EE05EB" w:rsidRPr="003E62CF">
        <w:rPr>
          <w:rFonts w:eastAsia="Times New Roman"/>
        </w:rPr>
        <w:t>17</w:t>
      </w:r>
      <w:r w:rsidR="00881F6A" w:rsidRPr="008565C7">
        <w:rPr>
          <w:sz w:val="22"/>
          <w:szCs w:val="22"/>
        </w:rPr>
        <w:t>»</w:t>
      </w:r>
      <w:r w:rsidR="00DC5D0C" w:rsidRPr="008565C7">
        <w:rPr>
          <w:sz w:val="22"/>
          <w:szCs w:val="22"/>
        </w:rPr>
        <w:t xml:space="preserve"> </w:t>
      </w:r>
      <w:r w:rsidR="0097544D" w:rsidRPr="008565C7">
        <w:rPr>
          <w:sz w:val="22"/>
          <w:szCs w:val="22"/>
        </w:rPr>
        <w:t xml:space="preserve">февраля </w:t>
      </w:r>
      <w:r w:rsidR="008A06D9" w:rsidRPr="008565C7">
        <w:rPr>
          <w:sz w:val="22"/>
          <w:szCs w:val="22"/>
        </w:rPr>
        <w:t>20</w:t>
      </w:r>
      <w:r w:rsidR="0097544D" w:rsidRPr="008565C7">
        <w:rPr>
          <w:sz w:val="22"/>
          <w:szCs w:val="22"/>
        </w:rPr>
        <w:t>20</w:t>
      </w:r>
      <w:r w:rsidR="007147CE" w:rsidRPr="008565C7">
        <w:rPr>
          <w:sz w:val="22"/>
          <w:szCs w:val="22"/>
        </w:rPr>
        <w:t xml:space="preserve"> года</w:t>
      </w:r>
      <w:r w:rsidR="006B6756" w:rsidRPr="008565C7">
        <w:rPr>
          <w:sz w:val="22"/>
          <w:szCs w:val="22"/>
        </w:rPr>
        <w:t xml:space="preserve">, решение от </w:t>
      </w:r>
      <w:r w:rsidR="008A06D9" w:rsidRPr="008565C7">
        <w:rPr>
          <w:sz w:val="22"/>
          <w:szCs w:val="22"/>
        </w:rPr>
        <w:t>«</w:t>
      </w:r>
      <w:r w:rsidR="00EE05EB" w:rsidRPr="003E62CF">
        <w:rPr>
          <w:sz w:val="22"/>
          <w:szCs w:val="22"/>
        </w:rPr>
        <w:t>17</w:t>
      </w:r>
      <w:r w:rsidR="00881F6A" w:rsidRPr="008565C7">
        <w:rPr>
          <w:sz w:val="22"/>
          <w:szCs w:val="22"/>
        </w:rPr>
        <w:t>»</w:t>
      </w:r>
      <w:r w:rsidR="008A06D9" w:rsidRPr="008565C7">
        <w:rPr>
          <w:sz w:val="22"/>
          <w:szCs w:val="22"/>
        </w:rPr>
        <w:t xml:space="preserve"> </w:t>
      </w:r>
      <w:r w:rsidR="0097544D" w:rsidRPr="003E62CF">
        <w:rPr>
          <w:sz w:val="22"/>
          <w:szCs w:val="22"/>
        </w:rPr>
        <w:t xml:space="preserve">февраля </w:t>
      </w:r>
      <w:r w:rsidR="008A06D9" w:rsidRPr="008565C7">
        <w:rPr>
          <w:sz w:val="22"/>
          <w:szCs w:val="22"/>
        </w:rPr>
        <w:t>20</w:t>
      </w:r>
      <w:r w:rsidR="0097544D" w:rsidRPr="008565C7">
        <w:rPr>
          <w:sz w:val="22"/>
          <w:szCs w:val="22"/>
        </w:rPr>
        <w:t>20</w:t>
      </w:r>
      <w:r w:rsidR="008A06D9" w:rsidRPr="008565C7">
        <w:rPr>
          <w:sz w:val="22"/>
          <w:szCs w:val="22"/>
        </w:rPr>
        <w:t xml:space="preserve"> </w:t>
      </w:r>
      <w:r w:rsidR="0087449A" w:rsidRPr="008565C7">
        <w:rPr>
          <w:sz w:val="22"/>
          <w:szCs w:val="22"/>
        </w:rPr>
        <w:t>г</w:t>
      </w:r>
      <w:r w:rsidR="007147CE" w:rsidRPr="008565C7">
        <w:rPr>
          <w:sz w:val="22"/>
          <w:szCs w:val="22"/>
        </w:rPr>
        <w:t>ода</w:t>
      </w:r>
      <w:r w:rsidR="006B6756" w:rsidRPr="008565C7">
        <w:rPr>
          <w:sz w:val="22"/>
          <w:szCs w:val="22"/>
        </w:rPr>
        <w:t xml:space="preserve"> №</w:t>
      </w:r>
      <w:r w:rsidR="0018564E" w:rsidRPr="008565C7">
        <w:rPr>
          <w:rFonts w:eastAsia="Times New Roman"/>
          <w:sz w:val="24"/>
          <w:szCs w:val="24"/>
        </w:rPr>
        <w:t xml:space="preserve">06/02/2020/SFC </w:t>
      </w:r>
      <w:proofErr w:type="spellStart"/>
      <w:r w:rsidR="0018564E" w:rsidRPr="008565C7">
        <w:rPr>
          <w:rFonts w:eastAsia="Times New Roman"/>
          <w:sz w:val="24"/>
          <w:szCs w:val="24"/>
        </w:rPr>
        <w:t>RuSol</w:t>
      </w:r>
      <w:proofErr w:type="spellEnd"/>
      <w:r w:rsidR="0018564E" w:rsidRPr="008565C7">
        <w:rPr>
          <w:rFonts w:eastAsia="Times New Roman"/>
          <w:sz w:val="24"/>
          <w:szCs w:val="24"/>
        </w:rPr>
        <w:t xml:space="preserve"> 1</w:t>
      </w:r>
    </w:p>
    <w:p w14:paraId="057E65BB" w14:textId="73F0041F" w:rsidR="00FA5E66" w:rsidRDefault="0088419D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8565C7">
        <w:rPr>
          <w:sz w:val="22"/>
          <w:szCs w:val="22"/>
        </w:rPr>
        <w:t>М</w:t>
      </w:r>
      <w:r w:rsidR="00FA5E66" w:rsidRPr="008565C7">
        <w:rPr>
          <w:sz w:val="22"/>
          <w:szCs w:val="22"/>
        </w:rPr>
        <w:t>есто нахождения эмитента и контактные телефоны</w:t>
      </w:r>
      <w:r w:rsidR="0045164E" w:rsidRPr="008565C7">
        <w:rPr>
          <w:sz w:val="22"/>
          <w:szCs w:val="22"/>
        </w:rPr>
        <w:t>:</w:t>
      </w:r>
      <w:r w:rsidR="00FA5E66" w:rsidRPr="008565C7">
        <w:rPr>
          <w:sz w:val="22"/>
          <w:szCs w:val="22"/>
        </w:rPr>
        <w:t xml:space="preserve"> </w:t>
      </w:r>
      <w:r w:rsidR="008A44BA" w:rsidRPr="008565C7">
        <w:rPr>
          <w:sz w:val="22"/>
          <w:szCs w:val="22"/>
        </w:rPr>
        <w:t>Российская Федерация, г. Москва, +7</w:t>
      </w:r>
      <w:r w:rsidR="00440620" w:rsidRPr="008565C7">
        <w:rPr>
          <w:sz w:val="22"/>
          <w:szCs w:val="22"/>
          <w:lang w:val="en-US"/>
        </w:rPr>
        <w:t> </w:t>
      </w:r>
      <w:r w:rsidR="008A44BA" w:rsidRPr="008565C7">
        <w:rPr>
          <w:sz w:val="22"/>
          <w:szCs w:val="22"/>
        </w:rPr>
        <w:t>(499)</w:t>
      </w:r>
      <w:r w:rsidR="00440620" w:rsidRPr="008565C7">
        <w:rPr>
          <w:sz w:val="22"/>
          <w:szCs w:val="22"/>
          <w:lang w:val="en-US"/>
        </w:rPr>
        <w:t> </w:t>
      </w:r>
      <w:r w:rsidR="008A44BA" w:rsidRPr="008565C7">
        <w:rPr>
          <w:sz w:val="22"/>
          <w:szCs w:val="22"/>
        </w:rPr>
        <w:t>286-20-31.</w:t>
      </w:r>
    </w:p>
    <w:p w14:paraId="28C521C3" w14:textId="77777777" w:rsidR="0033073D" w:rsidRPr="008565C7" w:rsidRDefault="0033073D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3875"/>
      </w:tblGrid>
      <w:tr w:rsidR="00DF15EB" w:rsidRPr="0033073D" w14:paraId="70C3EAE0" w14:textId="77777777" w:rsidTr="00DF15EB">
        <w:trPr>
          <w:trHeight w:val="274"/>
        </w:trPr>
        <w:tc>
          <w:tcPr>
            <w:tcW w:w="5936" w:type="dxa"/>
            <w:tcBorders>
              <w:right w:val="single" w:sz="4" w:space="0" w:color="FFFFFF"/>
            </w:tcBorders>
            <w:shd w:val="clear" w:color="auto" w:fill="auto"/>
          </w:tcPr>
          <w:p w14:paraId="5D116E9B" w14:textId="4E1B45EF" w:rsidR="00DF15EB" w:rsidRPr="0033073D" w:rsidRDefault="00DF15EB" w:rsidP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bCs/>
                <w:iCs/>
                <w:sz w:val="22"/>
                <w:szCs w:val="22"/>
              </w:rPr>
            </w:pPr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 xml:space="preserve">Директор Общества с ограниченной ответственностью «Тревеч – Управление», осуществляющего функции единоличного исполнительного органа Общества с ограниченной ответственностью «Специализированное финансовое общество </w:t>
            </w:r>
            <w:proofErr w:type="spellStart"/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 xml:space="preserve"> 1» на основании решения единственного учредителя Общества с ограниченной ответственностью «Специализированное финансовое общество </w:t>
            </w:r>
            <w:proofErr w:type="spellStart"/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 xml:space="preserve"> 1» (№ 1 от 07.05.2019</w:t>
            </w:r>
            <w:r w:rsidR="00840F3B" w:rsidRPr="0033073D">
              <w:rPr>
                <w:rFonts w:eastAsia="Times New Roman"/>
                <w:bCs/>
                <w:iCs/>
                <w:sz w:val="22"/>
                <w:szCs w:val="22"/>
              </w:rPr>
              <w:t xml:space="preserve"> года</w:t>
            </w:r>
            <w:r w:rsidRPr="0033073D">
              <w:rPr>
                <w:rFonts w:eastAsia="Times New Roman"/>
                <w:bCs/>
                <w:iCs/>
                <w:sz w:val="22"/>
                <w:szCs w:val="22"/>
              </w:rPr>
              <w:t>) и договора передачи полномочий единоличного исполнительного органа б/н от 13.06.2019 г</w:t>
            </w:r>
            <w:r w:rsidR="00840F3B" w:rsidRPr="0033073D">
              <w:rPr>
                <w:rFonts w:eastAsia="Times New Roman"/>
                <w:bCs/>
                <w:iCs/>
                <w:sz w:val="22"/>
                <w:szCs w:val="22"/>
              </w:rPr>
              <w:t>ода</w:t>
            </w:r>
          </w:p>
          <w:p w14:paraId="00CD0894" w14:textId="6A0C414B" w:rsidR="00DF15EB" w:rsidRPr="0033073D" w:rsidRDefault="00DF15EB" w:rsidP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3073D">
              <w:rPr>
                <w:rFonts w:eastAsia="Times New Roman"/>
                <w:sz w:val="22"/>
                <w:szCs w:val="22"/>
                <w:lang w:eastAsia="ar-SA"/>
              </w:rPr>
              <w:t xml:space="preserve">Дата </w:t>
            </w:r>
            <w:r w:rsidRPr="0033073D">
              <w:rPr>
                <w:rFonts w:eastAsia="Times New Roman"/>
                <w:sz w:val="22"/>
                <w:szCs w:val="22"/>
              </w:rPr>
              <w:t>«</w:t>
            </w:r>
            <w:r w:rsidR="00EE05EB" w:rsidRPr="0033073D">
              <w:rPr>
                <w:rFonts w:eastAsia="Times New Roman"/>
                <w:sz w:val="22"/>
                <w:szCs w:val="22"/>
              </w:rPr>
              <w:t>17</w:t>
            </w:r>
            <w:r w:rsidRPr="0033073D">
              <w:rPr>
                <w:rFonts w:eastAsia="Times New Roman"/>
                <w:sz w:val="22"/>
                <w:szCs w:val="22"/>
              </w:rPr>
              <w:t xml:space="preserve">» </w:t>
            </w:r>
            <w:r w:rsidR="0097544D" w:rsidRPr="0033073D">
              <w:rPr>
                <w:rFonts w:eastAsia="Times New Roman"/>
                <w:sz w:val="22"/>
                <w:szCs w:val="22"/>
              </w:rPr>
              <w:t>февраля</w:t>
            </w:r>
            <w:r w:rsidRPr="0033073D">
              <w:rPr>
                <w:rFonts w:eastAsia="Times New Roman"/>
                <w:sz w:val="22"/>
                <w:szCs w:val="22"/>
              </w:rPr>
              <w:t xml:space="preserve"> </w:t>
            </w:r>
            <w:r w:rsidRPr="0033073D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97544D" w:rsidRPr="0033073D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Pr="0033073D">
              <w:rPr>
                <w:rFonts w:eastAsia="Times New Roman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3918" w:type="dxa"/>
            <w:tcBorders>
              <w:left w:val="single" w:sz="4" w:space="0" w:color="FFFFFF"/>
            </w:tcBorders>
            <w:shd w:val="clear" w:color="auto" w:fill="auto"/>
          </w:tcPr>
          <w:p w14:paraId="54CEC831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1BE2E302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6A2B958C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25150330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33073D">
              <w:rPr>
                <w:rFonts w:eastAsia="Times New Roman"/>
                <w:sz w:val="22"/>
                <w:szCs w:val="22"/>
                <w:lang w:eastAsia="ar-SA"/>
              </w:rPr>
              <w:t>Л.В. Лесная</w:t>
            </w:r>
          </w:p>
          <w:p w14:paraId="32280E6C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45BE11BC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14:paraId="27BB4499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33073D">
              <w:rPr>
                <w:rFonts w:eastAsia="Times New Roman"/>
                <w:sz w:val="22"/>
                <w:szCs w:val="22"/>
                <w:lang w:eastAsia="ar-SA"/>
              </w:rPr>
              <w:t>__________________________</w:t>
            </w:r>
          </w:p>
          <w:p w14:paraId="56435941" w14:textId="77777777" w:rsidR="00DF15EB" w:rsidRPr="0033073D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33073D">
              <w:rPr>
                <w:rFonts w:eastAsia="Times New Roman"/>
                <w:sz w:val="22"/>
                <w:szCs w:val="22"/>
                <w:lang w:eastAsia="ar-SA"/>
              </w:rPr>
              <w:t xml:space="preserve">М.П.                                        </w:t>
            </w:r>
          </w:p>
        </w:tc>
      </w:tr>
    </w:tbl>
    <w:p w14:paraId="27169288" w14:textId="77777777" w:rsidR="00DF15EB" w:rsidRDefault="00DF15EB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</w:p>
    <w:p w14:paraId="28002853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sz w:val="22"/>
          <w:szCs w:val="22"/>
        </w:rPr>
        <w:br w:type="page"/>
      </w:r>
      <w:r w:rsidRPr="00E659A1">
        <w:rPr>
          <w:b/>
          <w:sz w:val="22"/>
          <w:szCs w:val="22"/>
        </w:rPr>
        <w:lastRenderedPageBreak/>
        <w:t>1. Вид, категория (тип) ценных бумаг</w:t>
      </w:r>
    </w:p>
    <w:p w14:paraId="2917C57B" w14:textId="7331D2A7"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iCs/>
          <w:sz w:val="22"/>
          <w:szCs w:val="22"/>
        </w:rPr>
        <w:t>Вид ценных бумаг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облигации.</w:t>
      </w:r>
    </w:p>
    <w:p w14:paraId="0FFFC48C" w14:textId="2D02E098" w:rsidR="00DC1776" w:rsidRPr="00DC1776" w:rsidRDefault="00FA5E66" w:rsidP="00DC1776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iCs/>
          <w:sz w:val="22"/>
          <w:szCs w:val="22"/>
        </w:rPr>
        <w:t>Иные идентификационные признаки выпуска ценных бумаг</w:t>
      </w:r>
      <w:r w:rsidRPr="00E659A1">
        <w:rPr>
          <w:sz w:val="22"/>
          <w:szCs w:val="22"/>
        </w:rPr>
        <w:t>:</w:t>
      </w:r>
      <w:r w:rsidR="00DC1776">
        <w:rPr>
          <w:sz w:val="22"/>
          <w:szCs w:val="22"/>
        </w:rPr>
        <w:t xml:space="preserve"> </w:t>
      </w:r>
      <w:r w:rsidR="00DF15EB" w:rsidRPr="00DF15EB">
        <w:rPr>
          <w:b/>
          <w:i/>
          <w:sz w:val="22"/>
          <w:szCs w:val="22"/>
        </w:rPr>
        <w:t xml:space="preserve">Структурные </w:t>
      </w:r>
      <w:r w:rsidR="006C1DBA">
        <w:rPr>
          <w:b/>
          <w:i/>
          <w:sz w:val="22"/>
          <w:szCs w:val="22"/>
        </w:rPr>
        <w:t>без</w:t>
      </w:r>
      <w:r w:rsidR="00DF15EB" w:rsidRPr="00DF15EB">
        <w:rPr>
          <w:b/>
          <w:i/>
          <w:sz w:val="22"/>
          <w:szCs w:val="22"/>
        </w:rPr>
        <w:t xml:space="preserve">документарные процентные неконвертируемые облигации класса «А» с залоговым обеспечением денежными требованиями с централизованным </w:t>
      </w:r>
      <w:r w:rsidR="006C1DBA">
        <w:rPr>
          <w:b/>
          <w:i/>
          <w:sz w:val="22"/>
          <w:szCs w:val="22"/>
        </w:rPr>
        <w:t>учетом прав</w:t>
      </w:r>
      <w:r w:rsidR="001319A4">
        <w:rPr>
          <w:b/>
          <w:i/>
          <w:sz w:val="22"/>
          <w:szCs w:val="22"/>
        </w:rPr>
        <w:t>,</w:t>
      </w:r>
      <w:r w:rsidR="00DF15EB" w:rsidRPr="00DF15EB">
        <w:rPr>
          <w:b/>
          <w:i/>
          <w:sz w:val="22"/>
          <w:szCs w:val="22"/>
        </w:rPr>
        <w:t xml:space="preserve"> </w:t>
      </w:r>
      <w:r w:rsidR="001319A4" w:rsidRPr="001319A4">
        <w:rPr>
          <w:b/>
          <w:i/>
          <w:sz w:val="22"/>
          <w:szCs w:val="22"/>
        </w:rPr>
        <w:t>предназначенные для квалифицированных инвесторов</w:t>
      </w:r>
      <w:r w:rsidR="001319A4">
        <w:rPr>
          <w:b/>
          <w:i/>
          <w:sz w:val="22"/>
          <w:szCs w:val="22"/>
        </w:rPr>
        <w:t>,</w:t>
      </w:r>
      <w:r w:rsidR="001319A4" w:rsidRPr="001319A4">
        <w:rPr>
          <w:b/>
          <w:i/>
          <w:sz w:val="22"/>
          <w:szCs w:val="22"/>
        </w:rPr>
        <w:t xml:space="preserve"> </w:t>
      </w:r>
      <w:r w:rsidR="00DF15EB" w:rsidRPr="00DF15EB">
        <w:rPr>
          <w:b/>
          <w:i/>
          <w:sz w:val="22"/>
          <w:szCs w:val="22"/>
        </w:rPr>
        <w:t>в количестве 4 700 000 (Четыре миллиона семьсот тысяч) штук номинальной стоимостью 1 000 (Одна тысяча) рублей каждая с датой погашения 15 февраля 2031 года, размещ</w:t>
      </w:r>
      <w:r w:rsidR="0018564E">
        <w:rPr>
          <w:b/>
          <w:i/>
          <w:sz w:val="22"/>
          <w:szCs w:val="22"/>
        </w:rPr>
        <w:t>енные</w:t>
      </w:r>
      <w:r w:rsidR="00DF15EB" w:rsidRPr="00DF15EB">
        <w:rPr>
          <w:b/>
          <w:i/>
          <w:sz w:val="22"/>
          <w:szCs w:val="22"/>
        </w:rPr>
        <w:t xml:space="preserve"> путем закрытой подписки Обществом с ограниченной ответственностью «Специализированное финансовое общество </w:t>
      </w:r>
      <w:proofErr w:type="spellStart"/>
      <w:r w:rsidR="00DF15EB" w:rsidRPr="00DF15EB">
        <w:rPr>
          <w:b/>
          <w:i/>
          <w:sz w:val="22"/>
          <w:szCs w:val="22"/>
        </w:rPr>
        <w:t>РуСол</w:t>
      </w:r>
      <w:proofErr w:type="spellEnd"/>
      <w:r w:rsidR="00DF15EB" w:rsidRPr="00DF15EB">
        <w:rPr>
          <w:b/>
          <w:i/>
          <w:sz w:val="22"/>
          <w:szCs w:val="22"/>
        </w:rPr>
        <w:t xml:space="preserve"> 1» (по тексту – «Эмитент»), обязательства по которым исполняются преимущественно по отношению к обязательствам Эмитента по структурным </w:t>
      </w:r>
      <w:r w:rsidR="006C1DBA">
        <w:rPr>
          <w:b/>
          <w:i/>
          <w:sz w:val="22"/>
          <w:szCs w:val="22"/>
        </w:rPr>
        <w:t>без</w:t>
      </w:r>
      <w:r w:rsidR="00DF15EB" w:rsidRPr="00DF15EB">
        <w:rPr>
          <w:b/>
          <w:i/>
          <w:sz w:val="22"/>
          <w:szCs w:val="22"/>
        </w:rPr>
        <w:t xml:space="preserve">документарным процентным неконвертируемым облигациям класса «Б» с залоговым обеспечением денежными требованиями и структурным </w:t>
      </w:r>
      <w:r w:rsidR="006C1DBA">
        <w:rPr>
          <w:b/>
          <w:i/>
          <w:sz w:val="22"/>
          <w:szCs w:val="22"/>
        </w:rPr>
        <w:t>без</w:t>
      </w:r>
      <w:r w:rsidR="00DF15EB" w:rsidRPr="00DF15EB">
        <w:rPr>
          <w:b/>
          <w:i/>
          <w:sz w:val="22"/>
          <w:szCs w:val="22"/>
        </w:rPr>
        <w:t xml:space="preserve">документарным процентным неконвертируемым облигациям класса «В» с залоговым обеспечением денежными требованиями, обеспеченные залогом </w:t>
      </w:r>
      <w:r w:rsidR="00DF15EB">
        <w:rPr>
          <w:b/>
          <w:i/>
          <w:sz w:val="22"/>
          <w:szCs w:val="22"/>
        </w:rPr>
        <w:t>з</w:t>
      </w:r>
      <w:r w:rsidR="00DF15EB" w:rsidRPr="00DF15EB">
        <w:rPr>
          <w:b/>
          <w:i/>
          <w:sz w:val="22"/>
          <w:szCs w:val="22"/>
        </w:rPr>
        <w:t xml:space="preserve">алогового обеспечения </w:t>
      </w:r>
      <w:r w:rsidR="00DC1776" w:rsidRPr="00DC1776">
        <w:rPr>
          <w:b/>
          <w:i/>
          <w:sz w:val="22"/>
          <w:szCs w:val="22"/>
        </w:rPr>
        <w:t>(далее по тексту – «Облигации»).</w:t>
      </w:r>
    </w:p>
    <w:p w14:paraId="6223DF90" w14:textId="77777777" w:rsidR="001F64C8" w:rsidRPr="00E659A1" w:rsidRDefault="001F64C8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>Серия:</w:t>
      </w:r>
      <w:r w:rsidR="00DF15EB">
        <w:rPr>
          <w:sz w:val="22"/>
          <w:szCs w:val="22"/>
        </w:rPr>
        <w:t xml:space="preserve"> </w:t>
      </w:r>
      <w:r w:rsidR="00DF15EB" w:rsidRPr="00DF15EB">
        <w:rPr>
          <w:b/>
          <w:bCs/>
          <w:i/>
          <w:iCs/>
          <w:sz w:val="22"/>
          <w:szCs w:val="22"/>
        </w:rPr>
        <w:t>нет.</w:t>
      </w:r>
    </w:p>
    <w:p w14:paraId="154473B4" w14:textId="77777777" w:rsidR="00934A54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2. Форма ценных бумаг</w:t>
      </w:r>
      <w:r w:rsidRPr="00E659A1">
        <w:rPr>
          <w:sz w:val="22"/>
          <w:szCs w:val="22"/>
        </w:rPr>
        <w:t xml:space="preserve">: </w:t>
      </w:r>
    </w:p>
    <w:p w14:paraId="7E177270" w14:textId="01419F20" w:rsidR="00FA5E66" w:rsidRPr="00E659A1" w:rsidRDefault="006C1DBA" w:rsidP="00772531">
      <w:p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Безд</w:t>
      </w:r>
      <w:r w:rsidR="00FA5E66" w:rsidRPr="00E659A1">
        <w:rPr>
          <w:b/>
          <w:i/>
          <w:sz w:val="22"/>
          <w:szCs w:val="22"/>
        </w:rPr>
        <w:t>окументарные</w:t>
      </w:r>
      <w:r w:rsidR="00FA5E66" w:rsidRPr="00E659A1">
        <w:rPr>
          <w:sz w:val="22"/>
          <w:szCs w:val="22"/>
        </w:rPr>
        <w:t>.</w:t>
      </w:r>
    </w:p>
    <w:p w14:paraId="648E3FC7" w14:textId="77777777" w:rsidR="00934A54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3. Способ размещения ценных бумаг</w:t>
      </w:r>
      <w:r w:rsidR="00603A4F" w:rsidRPr="00E659A1">
        <w:rPr>
          <w:sz w:val="22"/>
          <w:szCs w:val="22"/>
        </w:rPr>
        <w:t>:</w:t>
      </w:r>
      <w:r w:rsidR="00603A4F" w:rsidRPr="00E659A1">
        <w:rPr>
          <w:b/>
          <w:sz w:val="22"/>
          <w:szCs w:val="22"/>
        </w:rPr>
        <w:t xml:space="preserve"> </w:t>
      </w:r>
      <w:bookmarkStart w:id="1" w:name="OLE_LINK215"/>
      <w:bookmarkStart w:id="2" w:name="OLE_LINK55"/>
      <w:bookmarkStart w:id="3" w:name="OLE_LINK175"/>
    </w:p>
    <w:p w14:paraId="40319055" w14:textId="77777777" w:rsidR="00FA5E66" w:rsidRPr="00E659A1" w:rsidRDefault="00934A54" w:rsidP="00772531">
      <w:pPr>
        <w:spacing w:after="120"/>
        <w:jc w:val="both"/>
        <w:rPr>
          <w:iCs/>
          <w:sz w:val="22"/>
          <w:szCs w:val="22"/>
        </w:rPr>
      </w:pPr>
      <w:r w:rsidRPr="00E659A1">
        <w:rPr>
          <w:b/>
          <w:i/>
          <w:sz w:val="22"/>
          <w:szCs w:val="22"/>
        </w:rPr>
        <w:t>З</w:t>
      </w:r>
      <w:r w:rsidR="00603A4F" w:rsidRPr="00E659A1">
        <w:rPr>
          <w:b/>
          <w:i/>
          <w:iCs/>
          <w:sz w:val="22"/>
          <w:szCs w:val="22"/>
        </w:rPr>
        <w:t>акрытая подписка.</w:t>
      </w:r>
      <w:r w:rsidR="00603A4F" w:rsidRPr="00E659A1">
        <w:rPr>
          <w:iCs/>
          <w:sz w:val="22"/>
          <w:szCs w:val="22"/>
        </w:rPr>
        <w:t xml:space="preserve"> </w:t>
      </w:r>
    </w:p>
    <w:bookmarkEnd w:id="1"/>
    <w:bookmarkEnd w:id="2"/>
    <w:bookmarkEnd w:id="3"/>
    <w:p w14:paraId="487ADAF4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4. Фактический срок размещения ценных бумаг</w:t>
      </w:r>
    </w:p>
    <w:p w14:paraId="2C2EA6D2" w14:textId="4B4593F9"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Дата фактического начала размещения ценных бумаг (дата заключения первого договора, направленного на отчуждение </w:t>
      </w:r>
      <w:r w:rsidR="001176E7" w:rsidRPr="00E659A1">
        <w:rPr>
          <w:sz w:val="22"/>
          <w:szCs w:val="22"/>
        </w:rPr>
        <w:t>ценной бумаги (</w:t>
      </w:r>
      <w:r w:rsidRPr="00E659A1">
        <w:rPr>
          <w:sz w:val="22"/>
          <w:szCs w:val="22"/>
        </w:rPr>
        <w:t>ценных бумаг</w:t>
      </w:r>
      <w:r w:rsidR="001176E7" w:rsidRPr="00E659A1">
        <w:rPr>
          <w:sz w:val="22"/>
          <w:szCs w:val="22"/>
        </w:rPr>
        <w:t>)</w:t>
      </w:r>
      <w:r w:rsidRPr="00E659A1">
        <w:rPr>
          <w:sz w:val="22"/>
          <w:szCs w:val="22"/>
        </w:rPr>
        <w:t>:</w:t>
      </w:r>
      <w:r w:rsidR="0066596E" w:rsidRPr="00E659A1">
        <w:rPr>
          <w:sz w:val="22"/>
          <w:szCs w:val="22"/>
        </w:rPr>
        <w:t xml:space="preserve"> </w:t>
      </w:r>
      <w:bookmarkStart w:id="4" w:name="_Hlk31902602"/>
      <w:r w:rsidR="006C1DBA">
        <w:rPr>
          <w:b/>
          <w:bCs/>
          <w:i/>
          <w:sz w:val="22"/>
          <w:szCs w:val="22"/>
        </w:rPr>
        <w:t>12.</w:t>
      </w:r>
      <w:r w:rsidR="006C1DBA">
        <w:rPr>
          <w:b/>
          <w:i/>
          <w:sz w:val="22"/>
          <w:szCs w:val="22"/>
        </w:rPr>
        <w:t>02</w:t>
      </w:r>
      <w:r w:rsidR="006B3268" w:rsidRPr="00E659A1">
        <w:rPr>
          <w:b/>
          <w:bCs/>
          <w:i/>
          <w:sz w:val="22"/>
          <w:szCs w:val="22"/>
        </w:rPr>
        <w:t>.</w:t>
      </w:r>
      <w:r w:rsidR="00630E14" w:rsidRPr="00E659A1">
        <w:rPr>
          <w:b/>
          <w:bCs/>
          <w:i/>
          <w:sz w:val="22"/>
          <w:szCs w:val="22"/>
        </w:rPr>
        <w:t>20</w:t>
      </w:r>
      <w:r w:rsidR="006C1DBA">
        <w:rPr>
          <w:b/>
          <w:bCs/>
          <w:i/>
          <w:sz w:val="22"/>
          <w:szCs w:val="22"/>
        </w:rPr>
        <w:t>20</w:t>
      </w:r>
      <w:r w:rsidR="00630E14" w:rsidRPr="00E659A1">
        <w:rPr>
          <w:b/>
          <w:bCs/>
          <w:i/>
          <w:sz w:val="22"/>
          <w:szCs w:val="22"/>
        </w:rPr>
        <w:t xml:space="preserve"> </w:t>
      </w:r>
      <w:r w:rsidR="006B3268" w:rsidRPr="00E659A1">
        <w:rPr>
          <w:b/>
          <w:bCs/>
          <w:i/>
          <w:sz w:val="22"/>
          <w:szCs w:val="22"/>
        </w:rPr>
        <w:t>г</w:t>
      </w:r>
      <w:r w:rsidR="007147CE">
        <w:rPr>
          <w:b/>
          <w:i/>
          <w:sz w:val="22"/>
          <w:szCs w:val="22"/>
        </w:rPr>
        <w:t>ода</w:t>
      </w:r>
      <w:bookmarkEnd w:id="4"/>
    </w:p>
    <w:p w14:paraId="14C29A83" w14:textId="0471F3B1" w:rsidR="0019677E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Дата фактического окончания размещения ценных бумаг (дата внесения последней записи по</w:t>
      </w:r>
      <w:r w:rsidR="001F5D5E" w:rsidRPr="00E659A1">
        <w:rPr>
          <w:sz w:val="22"/>
          <w:szCs w:val="22"/>
        </w:rPr>
        <w:t xml:space="preserve"> </w:t>
      </w:r>
      <w:r w:rsidR="000532D6" w:rsidRPr="00E659A1">
        <w:rPr>
          <w:sz w:val="22"/>
          <w:szCs w:val="22"/>
        </w:rPr>
        <w:t xml:space="preserve">лицевому </w:t>
      </w:r>
      <w:r w:rsidRPr="00E659A1">
        <w:rPr>
          <w:sz w:val="22"/>
          <w:szCs w:val="22"/>
        </w:rPr>
        <w:t xml:space="preserve">счету </w:t>
      </w:r>
      <w:r w:rsidR="000532D6" w:rsidRPr="00E659A1">
        <w:rPr>
          <w:sz w:val="22"/>
          <w:szCs w:val="22"/>
        </w:rPr>
        <w:t xml:space="preserve">(счету </w:t>
      </w:r>
      <w:r w:rsidRPr="00E659A1">
        <w:rPr>
          <w:sz w:val="22"/>
          <w:szCs w:val="22"/>
        </w:rPr>
        <w:t>депо</w:t>
      </w:r>
      <w:r w:rsidR="000532D6" w:rsidRPr="00E659A1">
        <w:rPr>
          <w:sz w:val="22"/>
          <w:szCs w:val="22"/>
        </w:rPr>
        <w:t xml:space="preserve">) приобретателя </w:t>
      </w:r>
      <w:r w:rsidRPr="00E659A1">
        <w:rPr>
          <w:sz w:val="22"/>
          <w:szCs w:val="22"/>
        </w:rPr>
        <w:t>ценных бумаг</w:t>
      </w:r>
      <w:r w:rsidR="00D8382C" w:rsidRPr="00881F6A">
        <w:rPr>
          <w:sz w:val="22"/>
          <w:szCs w:val="22"/>
        </w:rPr>
        <w:t>)</w:t>
      </w:r>
      <w:r w:rsidRPr="00881F6A">
        <w:rPr>
          <w:sz w:val="22"/>
          <w:szCs w:val="22"/>
        </w:rPr>
        <w:t>:</w:t>
      </w:r>
      <w:r w:rsidR="00CE3F2E" w:rsidRPr="00881F6A">
        <w:rPr>
          <w:b/>
          <w:i/>
          <w:sz w:val="22"/>
          <w:szCs w:val="22"/>
        </w:rPr>
        <w:t xml:space="preserve"> </w:t>
      </w:r>
      <w:r w:rsidR="006C1DBA">
        <w:rPr>
          <w:b/>
          <w:bCs/>
          <w:i/>
          <w:sz w:val="22"/>
          <w:szCs w:val="22"/>
        </w:rPr>
        <w:t>1</w:t>
      </w:r>
      <w:r w:rsidR="00EE05EB">
        <w:rPr>
          <w:b/>
          <w:bCs/>
          <w:i/>
          <w:sz w:val="22"/>
          <w:szCs w:val="22"/>
        </w:rPr>
        <w:t>3</w:t>
      </w:r>
      <w:r w:rsidR="006C1DBA">
        <w:rPr>
          <w:b/>
          <w:bCs/>
          <w:i/>
          <w:sz w:val="22"/>
          <w:szCs w:val="22"/>
        </w:rPr>
        <w:t>.</w:t>
      </w:r>
      <w:r w:rsidR="006C1DBA">
        <w:rPr>
          <w:b/>
          <w:i/>
          <w:sz w:val="22"/>
          <w:szCs w:val="22"/>
        </w:rPr>
        <w:t>02</w:t>
      </w:r>
      <w:r w:rsidR="006C1DBA" w:rsidRPr="00E659A1">
        <w:rPr>
          <w:b/>
          <w:bCs/>
          <w:i/>
          <w:sz w:val="22"/>
          <w:szCs w:val="22"/>
        </w:rPr>
        <w:t>.20</w:t>
      </w:r>
      <w:r w:rsidR="006C1DBA">
        <w:rPr>
          <w:b/>
          <w:bCs/>
          <w:i/>
          <w:sz w:val="22"/>
          <w:szCs w:val="22"/>
        </w:rPr>
        <w:t>20</w:t>
      </w:r>
      <w:r w:rsidR="006C1DBA" w:rsidRPr="00E659A1">
        <w:rPr>
          <w:b/>
          <w:bCs/>
          <w:i/>
          <w:sz w:val="22"/>
          <w:szCs w:val="22"/>
        </w:rPr>
        <w:t xml:space="preserve"> г</w:t>
      </w:r>
      <w:r w:rsidR="006C1DBA">
        <w:rPr>
          <w:b/>
          <w:i/>
          <w:sz w:val="22"/>
          <w:szCs w:val="22"/>
        </w:rPr>
        <w:t>ода</w:t>
      </w:r>
    </w:p>
    <w:p w14:paraId="08AE4D5D" w14:textId="77777777" w:rsidR="00E579DE" w:rsidRPr="00E659A1" w:rsidRDefault="001657F9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При размещении данного выпуска ценных бумаг не предоставлялось преимущественное право приобретения ценных бумаг.</w:t>
      </w:r>
    </w:p>
    <w:p w14:paraId="21DA9DFD" w14:textId="77777777" w:rsidR="00FA5E66" w:rsidRPr="00E659A1" w:rsidRDefault="00603E4C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Выпуск Облигаций не размещался траншами</w:t>
      </w:r>
      <w:r w:rsidR="00FA5E66" w:rsidRPr="00E659A1">
        <w:rPr>
          <w:b/>
          <w:i/>
          <w:sz w:val="22"/>
          <w:szCs w:val="22"/>
        </w:rPr>
        <w:t>.</w:t>
      </w:r>
    </w:p>
    <w:p w14:paraId="5AEBA509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5. Номинальная стоимость каждой ценной бумаги</w:t>
      </w:r>
      <w:r w:rsidR="00F47525" w:rsidRPr="00E659A1">
        <w:rPr>
          <w:b/>
          <w:sz w:val="22"/>
          <w:szCs w:val="22"/>
        </w:rPr>
        <w:t xml:space="preserve"> </w:t>
      </w:r>
    </w:p>
    <w:p w14:paraId="1D2737F8" w14:textId="77777777"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Номинальная стоимость каждой ценной бумаги выпу</w:t>
      </w:r>
      <w:r w:rsidR="0088419D" w:rsidRPr="00E659A1">
        <w:rPr>
          <w:sz w:val="22"/>
          <w:szCs w:val="22"/>
        </w:rPr>
        <w:t>ска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1 000 рублей.</w:t>
      </w:r>
    </w:p>
    <w:p w14:paraId="049AD594" w14:textId="77777777" w:rsidR="00FA5E66" w:rsidRPr="00E659A1" w:rsidRDefault="00FA5E66" w:rsidP="00772531">
      <w:pPr>
        <w:tabs>
          <w:tab w:val="left" w:pos="6165"/>
        </w:tabs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6. Количество размещенных ценных бумаг</w:t>
      </w:r>
    </w:p>
    <w:p w14:paraId="43002FE2" w14:textId="77777777" w:rsidR="00852730" w:rsidRPr="00E659A1" w:rsidRDefault="00795C21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</w:t>
      </w:r>
      <w:r w:rsidR="00467642" w:rsidRPr="00E659A1">
        <w:rPr>
          <w:sz w:val="22"/>
          <w:szCs w:val="22"/>
        </w:rPr>
        <w:t>фактически размещенных ценных бумаг:</w:t>
      </w:r>
      <w:r w:rsidR="004576ED" w:rsidRPr="00E659A1">
        <w:rPr>
          <w:b/>
          <w:i/>
          <w:sz w:val="22"/>
          <w:szCs w:val="22"/>
        </w:rPr>
        <w:t xml:space="preserve"> </w:t>
      </w:r>
      <w:r w:rsidR="00DF15EB">
        <w:rPr>
          <w:b/>
          <w:i/>
          <w:sz w:val="22"/>
          <w:szCs w:val="22"/>
        </w:rPr>
        <w:t xml:space="preserve">4 </w:t>
      </w:r>
      <w:r w:rsidR="00881F6A">
        <w:rPr>
          <w:b/>
          <w:i/>
          <w:sz w:val="22"/>
          <w:szCs w:val="22"/>
        </w:rPr>
        <w:t>700 000</w:t>
      </w:r>
      <w:r w:rsidR="00CE3F2E" w:rsidRPr="00CE3F2E">
        <w:rPr>
          <w:b/>
          <w:bCs/>
          <w:i/>
          <w:sz w:val="22"/>
          <w:szCs w:val="22"/>
        </w:rPr>
        <w:t xml:space="preserve"> </w:t>
      </w:r>
      <w:r w:rsidR="006B3268" w:rsidRPr="0066478C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14:paraId="7939D5E0" w14:textId="77777777" w:rsidR="00852730" w:rsidRPr="00E659A1" w:rsidRDefault="00467642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</w:t>
      </w:r>
      <w:r w:rsidR="00795C21" w:rsidRPr="00E659A1">
        <w:rPr>
          <w:sz w:val="22"/>
          <w:szCs w:val="22"/>
        </w:rPr>
        <w:t>размещенных ценных бумаг</w:t>
      </w:r>
      <w:r w:rsidR="00B43FE7" w:rsidRPr="00E659A1">
        <w:rPr>
          <w:iCs/>
          <w:sz w:val="22"/>
          <w:szCs w:val="22"/>
        </w:rPr>
        <w:t>, оплач</w:t>
      </w:r>
      <w:r w:rsidRPr="00E659A1">
        <w:rPr>
          <w:iCs/>
          <w:sz w:val="22"/>
          <w:szCs w:val="22"/>
        </w:rPr>
        <w:t xml:space="preserve">енных </w:t>
      </w:r>
      <w:r w:rsidR="00B43FE7" w:rsidRPr="00E659A1">
        <w:rPr>
          <w:iCs/>
          <w:sz w:val="22"/>
          <w:szCs w:val="22"/>
        </w:rPr>
        <w:t>денежным</w:t>
      </w:r>
      <w:r w:rsidRPr="00E659A1">
        <w:rPr>
          <w:iCs/>
          <w:sz w:val="22"/>
          <w:szCs w:val="22"/>
        </w:rPr>
        <w:t>и</w:t>
      </w:r>
      <w:r w:rsidR="00B43FE7" w:rsidRPr="00E659A1">
        <w:rPr>
          <w:iCs/>
          <w:sz w:val="22"/>
          <w:szCs w:val="22"/>
        </w:rPr>
        <w:t xml:space="preserve"> средствами</w:t>
      </w:r>
      <w:r w:rsidRPr="00E659A1">
        <w:rPr>
          <w:iCs/>
          <w:sz w:val="22"/>
          <w:szCs w:val="22"/>
        </w:rPr>
        <w:t>:</w:t>
      </w:r>
      <w:r w:rsidR="00795C21" w:rsidRPr="00E659A1">
        <w:rPr>
          <w:i/>
          <w:sz w:val="22"/>
          <w:szCs w:val="22"/>
        </w:rPr>
        <w:t xml:space="preserve"> </w:t>
      </w:r>
      <w:r w:rsidR="00DF15EB" w:rsidRPr="006062C4">
        <w:rPr>
          <w:b/>
          <w:bCs/>
          <w:i/>
          <w:sz w:val="22"/>
          <w:szCs w:val="22"/>
        </w:rPr>
        <w:t>4</w:t>
      </w:r>
      <w:r w:rsidR="00DF15EB">
        <w:rPr>
          <w:i/>
          <w:sz w:val="22"/>
          <w:szCs w:val="22"/>
        </w:rPr>
        <w:t xml:space="preserve"> </w:t>
      </w:r>
      <w:r w:rsidR="00881F6A">
        <w:rPr>
          <w:b/>
          <w:i/>
          <w:sz w:val="22"/>
          <w:szCs w:val="22"/>
        </w:rPr>
        <w:t>700 000</w:t>
      </w:r>
      <w:r w:rsidR="00881F6A">
        <w:rPr>
          <w:b/>
          <w:bCs/>
          <w:i/>
          <w:sz w:val="22"/>
          <w:szCs w:val="22"/>
        </w:rPr>
        <w:t> </w:t>
      </w:r>
      <w:r w:rsidR="00143429" w:rsidRPr="00E659A1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14:paraId="3ACEFE57" w14:textId="77777777"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бумаг, </w:t>
      </w:r>
      <w:r w:rsidR="001737A5" w:rsidRPr="00E659A1">
        <w:rPr>
          <w:sz w:val="22"/>
          <w:szCs w:val="22"/>
        </w:rPr>
        <w:t xml:space="preserve">оплаченных </w:t>
      </w:r>
      <w:r w:rsidRPr="00E659A1">
        <w:rPr>
          <w:sz w:val="22"/>
          <w:szCs w:val="22"/>
        </w:rPr>
        <w:t xml:space="preserve">иным имуществом: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Pr="00E659A1">
        <w:rPr>
          <w:b/>
          <w:i/>
          <w:sz w:val="22"/>
          <w:szCs w:val="22"/>
        </w:rPr>
        <w:t>.</w:t>
      </w:r>
    </w:p>
    <w:p w14:paraId="32003522" w14:textId="77777777"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Количество фактически размещенных ценных бумаг, оплаченных путем зачета денежных требований:</w:t>
      </w:r>
      <w:r w:rsidRPr="00E659A1">
        <w:rPr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14AD8" w:rsidRPr="00E659A1">
        <w:rPr>
          <w:b/>
          <w:i/>
          <w:sz w:val="22"/>
          <w:szCs w:val="22"/>
        </w:rPr>
        <w:t>, зачет денежных требований условиями выпуска Облигаций не предусмотрен.</w:t>
      </w:r>
    </w:p>
    <w:p w14:paraId="4D0337E9" w14:textId="77777777"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 в процессе осуществления преимущественного права приобретения облигаций: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72FDD" w:rsidRPr="00E659A1">
        <w:rPr>
          <w:b/>
          <w:i/>
          <w:sz w:val="22"/>
          <w:szCs w:val="22"/>
        </w:rPr>
        <w:t xml:space="preserve">, преимущественное право приобретения Облигаций </w:t>
      </w:r>
      <w:r w:rsidR="000B09B8" w:rsidRPr="00E659A1">
        <w:rPr>
          <w:b/>
          <w:i/>
          <w:sz w:val="22"/>
          <w:szCs w:val="22"/>
        </w:rPr>
        <w:t>не предусмотрено</w:t>
      </w:r>
      <w:r w:rsidR="00C72FDD" w:rsidRPr="00E659A1">
        <w:rPr>
          <w:b/>
          <w:i/>
          <w:sz w:val="22"/>
          <w:szCs w:val="22"/>
        </w:rPr>
        <w:t>.</w:t>
      </w:r>
    </w:p>
    <w:p w14:paraId="0F84C854" w14:textId="77777777"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7. Цена (цены) размещения ценных бумаг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FA5E66" w:rsidRPr="00E659A1" w14:paraId="01BED107" w14:textId="77777777" w:rsidTr="0050031A">
        <w:trPr>
          <w:trHeight w:val="5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FA75" w14:textId="77777777"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Цена размещения, руб./</w:t>
            </w:r>
            <w:proofErr w:type="spellStart"/>
            <w:r w:rsidRPr="00E659A1">
              <w:rPr>
                <w:sz w:val="22"/>
                <w:szCs w:val="22"/>
              </w:rPr>
              <w:t>иностр</w:t>
            </w:r>
            <w:proofErr w:type="spellEnd"/>
            <w:r w:rsidRPr="00E659A1">
              <w:rPr>
                <w:sz w:val="22"/>
                <w:szCs w:val="22"/>
              </w:rPr>
              <w:t>. валюта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4055" w14:textId="77777777"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Количество ценных бумаг, размещенных по указанной цене, штук</w:t>
            </w:r>
          </w:p>
        </w:tc>
      </w:tr>
      <w:tr w:rsidR="00FA5E66" w:rsidRPr="00E659A1" w14:paraId="15A774CA" w14:textId="77777777" w:rsidTr="00881F6A">
        <w:trPr>
          <w:trHeight w:val="24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5AC59" w14:textId="77777777" w:rsidR="00FA5E66" w:rsidRPr="00E659A1" w:rsidRDefault="001E38AE" w:rsidP="0077253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659A1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284474" w:rsidRPr="00E659A1">
              <w:rPr>
                <w:b/>
                <w:i/>
                <w:sz w:val="22"/>
                <w:szCs w:val="22"/>
              </w:rPr>
              <w:t> 000 </w:t>
            </w:r>
            <w:r w:rsidR="00B61804" w:rsidRPr="00E659A1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18BA8" w14:textId="77777777" w:rsidR="00FA5E66" w:rsidRPr="00E659A1" w:rsidRDefault="006062C4" w:rsidP="00881F6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 </w:t>
            </w:r>
            <w:r w:rsidR="00881F6A" w:rsidRPr="00881F6A">
              <w:rPr>
                <w:b/>
                <w:i/>
                <w:sz w:val="22"/>
                <w:szCs w:val="22"/>
              </w:rPr>
              <w:t>700 000</w:t>
            </w:r>
          </w:p>
        </w:tc>
      </w:tr>
    </w:tbl>
    <w:p w14:paraId="54382B2B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8. Общий объем поступлений за размещенные ценные бумаги</w:t>
      </w:r>
    </w:p>
    <w:p w14:paraId="09DCFCE5" w14:textId="77777777"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lastRenderedPageBreak/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6062C4" w:rsidRPr="006062C4">
        <w:rPr>
          <w:b/>
          <w:bCs/>
          <w:i/>
          <w:sz w:val="22"/>
          <w:szCs w:val="22"/>
        </w:rPr>
        <w:t>4</w:t>
      </w:r>
      <w:r w:rsidR="006062C4">
        <w:rPr>
          <w:i/>
          <w:sz w:val="22"/>
          <w:szCs w:val="22"/>
        </w:rPr>
        <w:t xml:space="preserve"> </w:t>
      </w:r>
      <w:r w:rsidR="00881F6A" w:rsidRPr="00881F6A">
        <w:rPr>
          <w:b/>
          <w:i/>
          <w:sz w:val="22"/>
          <w:szCs w:val="22"/>
        </w:rPr>
        <w:t>700</w:t>
      </w:r>
      <w:r w:rsidR="00881F6A">
        <w:rPr>
          <w:b/>
          <w:i/>
          <w:sz w:val="22"/>
          <w:szCs w:val="22"/>
        </w:rPr>
        <w:t> </w:t>
      </w:r>
      <w:r w:rsidR="00881F6A" w:rsidRPr="00881F6A">
        <w:rPr>
          <w:b/>
          <w:i/>
          <w:sz w:val="22"/>
          <w:szCs w:val="22"/>
        </w:rPr>
        <w:t>000</w:t>
      </w:r>
      <w:r w:rsidR="00881F6A">
        <w:rPr>
          <w:b/>
          <w:i/>
          <w:sz w:val="22"/>
          <w:szCs w:val="22"/>
        </w:rPr>
        <w:t xml:space="preserve"> 000</w:t>
      </w:r>
      <w:r w:rsidR="00CB1D5A" w:rsidRPr="00E659A1">
        <w:rPr>
          <w:b/>
          <w:i/>
          <w:sz w:val="22"/>
          <w:szCs w:val="22"/>
        </w:rPr>
        <w:t>.</w:t>
      </w:r>
    </w:p>
    <w:p w14:paraId="7DDEA2B9" w14:textId="77777777"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б) сумма денежных средств в рублях, внесенная в оплату размещенных ценных бумаг</w:t>
      </w:r>
      <w:r w:rsidR="00CB1D5A" w:rsidRPr="00E659A1">
        <w:rPr>
          <w:sz w:val="22"/>
          <w:szCs w:val="22"/>
        </w:rPr>
        <w:t>:</w:t>
      </w:r>
      <w:r w:rsidR="00881F6A" w:rsidRPr="00E659A1">
        <w:rPr>
          <w:i/>
          <w:sz w:val="22"/>
          <w:szCs w:val="22"/>
        </w:rPr>
        <w:t xml:space="preserve"> </w:t>
      </w:r>
      <w:r w:rsidR="006062C4">
        <w:rPr>
          <w:b/>
          <w:bCs/>
          <w:i/>
          <w:sz w:val="22"/>
          <w:szCs w:val="22"/>
        </w:rPr>
        <w:t xml:space="preserve">4 </w:t>
      </w:r>
      <w:r w:rsidR="00881F6A" w:rsidRPr="00881F6A">
        <w:rPr>
          <w:b/>
          <w:i/>
          <w:sz w:val="22"/>
          <w:szCs w:val="22"/>
        </w:rPr>
        <w:t>700</w:t>
      </w:r>
      <w:r w:rsidR="00881F6A">
        <w:rPr>
          <w:b/>
          <w:i/>
          <w:sz w:val="22"/>
          <w:szCs w:val="22"/>
        </w:rPr>
        <w:t> </w:t>
      </w:r>
      <w:r w:rsidR="00881F6A" w:rsidRPr="00881F6A">
        <w:rPr>
          <w:b/>
          <w:i/>
          <w:sz w:val="22"/>
          <w:szCs w:val="22"/>
        </w:rPr>
        <w:t>000</w:t>
      </w:r>
      <w:r w:rsidR="00881F6A">
        <w:rPr>
          <w:b/>
          <w:i/>
          <w:sz w:val="22"/>
          <w:szCs w:val="22"/>
        </w:rPr>
        <w:t xml:space="preserve"> 000</w:t>
      </w:r>
      <w:r w:rsidR="00852730" w:rsidRPr="00E659A1">
        <w:rPr>
          <w:b/>
          <w:i/>
          <w:sz w:val="22"/>
          <w:szCs w:val="22"/>
        </w:rPr>
        <w:t>.</w:t>
      </w:r>
    </w:p>
    <w:p w14:paraId="611582A0" w14:textId="77777777"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14:paraId="114111DD" w14:textId="77777777"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г) стоимость иного имущества (материальных и нематериальных активов), выраженная в рублях, внесенного в оплату размещ</w:t>
      </w:r>
      <w:r w:rsidR="00CB1D5A" w:rsidRPr="00E659A1">
        <w:rPr>
          <w:sz w:val="22"/>
          <w:szCs w:val="22"/>
        </w:rPr>
        <w:t>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14:paraId="085707AE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9. Доля размещенных и неразмещенных ценных бумаг выпуска </w:t>
      </w:r>
    </w:p>
    <w:p w14:paraId="0DCE6120" w14:textId="77777777" w:rsidR="00FA5E66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</w:t>
      </w:r>
      <w:r w:rsidR="00FA5E66" w:rsidRPr="00E659A1">
        <w:rPr>
          <w:sz w:val="22"/>
          <w:szCs w:val="22"/>
        </w:rPr>
        <w:t xml:space="preserve">оля размещенных ценных бумаг выпуска в процентах от общего </w:t>
      </w:r>
      <w:r w:rsidRPr="00E659A1">
        <w:rPr>
          <w:sz w:val="22"/>
          <w:szCs w:val="22"/>
        </w:rPr>
        <w:t xml:space="preserve">количества ценных бумаг выпуска: </w:t>
      </w:r>
      <w:r w:rsidR="006062C4">
        <w:rPr>
          <w:b/>
          <w:i/>
          <w:sz w:val="22"/>
          <w:szCs w:val="22"/>
        </w:rPr>
        <w:t>100</w:t>
      </w:r>
      <w:r w:rsidR="00CE3F2E" w:rsidRPr="00881F6A">
        <w:rPr>
          <w:b/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%</w:t>
      </w:r>
      <w:r w:rsidR="007113A2" w:rsidRPr="00E659A1">
        <w:rPr>
          <w:b/>
          <w:i/>
          <w:sz w:val="22"/>
          <w:szCs w:val="22"/>
        </w:rPr>
        <w:t>.</w:t>
      </w:r>
    </w:p>
    <w:p w14:paraId="4170C3F8" w14:textId="77777777" w:rsidR="00CB1D5A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Доля нера</w:t>
      </w:r>
      <w:r w:rsidR="0088419D" w:rsidRPr="00E659A1">
        <w:rPr>
          <w:sz w:val="22"/>
          <w:szCs w:val="22"/>
        </w:rPr>
        <w:t xml:space="preserve">змещенных ценных бумаг выпуска </w:t>
      </w:r>
      <w:r w:rsidRPr="00E659A1">
        <w:rPr>
          <w:sz w:val="22"/>
          <w:szCs w:val="22"/>
        </w:rPr>
        <w:t xml:space="preserve">в процентах от общего количества ценных бумаг выпуска: </w:t>
      </w:r>
      <w:r w:rsidR="006062C4">
        <w:rPr>
          <w:b/>
          <w:i/>
          <w:sz w:val="22"/>
          <w:szCs w:val="22"/>
        </w:rPr>
        <w:t>0</w:t>
      </w:r>
      <w:r w:rsidR="003445B6" w:rsidRPr="00E659A1">
        <w:rPr>
          <w:b/>
          <w:i/>
          <w:sz w:val="22"/>
          <w:szCs w:val="22"/>
        </w:rPr>
        <w:t>%</w:t>
      </w:r>
      <w:r w:rsidR="00C97A9B" w:rsidRPr="00E659A1">
        <w:rPr>
          <w:b/>
          <w:i/>
          <w:sz w:val="22"/>
          <w:szCs w:val="22"/>
        </w:rPr>
        <w:t>.</w:t>
      </w:r>
    </w:p>
    <w:p w14:paraId="1E1AD58A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10. Крупные сделки эмитента, а также сделки, в совершении которых имелась заинтересованность </w:t>
      </w:r>
      <w:r w:rsidR="00411DB4" w:rsidRPr="00E659A1">
        <w:rPr>
          <w:b/>
          <w:sz w:val="22"/>
          <w:szCs w:val="22"/>
        </w:rPr>
        <w:t xml:space="preserve">со стороны </w:t>
      </w:r>
      <w:r w:rsidRPr="00E659A1">
        <w:rPr>
          <w:b/>
          <w:sz w:val="22"/>
          <w:szCs w:val="22"/>
        </w:rPr>
        <w:t>эмитента, совершенные в процессе размещения ценных бумаг</w:t>
      </w:r>
    </w:p>
    <w:p w14:paraId="067EDDD0" w14:textId="77777777" w:rsidR="00934A54" w:rsidRPr="00E659A1" w:rsidRDefault="008E6427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i/>
          <w:sz w:val="22"/>
          <w:szCs w:val="22"/>
        </w:rPr>
        <w:t xml:space="preserve">Согласно </w:t>
      </w:r>
      <w:r w:rsidR="00472A47" w:rsidRPr="00E659A1">
        <w:rPr>
          <w:b/>
          <w:i/>
          <w:sz w:val="22"/>
          <w:szCs w:val="22"/>
        </w:rPr>
        <w:t xml:space="preserve">части </w:t>
      </w:r>
      <w:r w:rsidR="00371DA7" w:rsidRPr="00E659A1">
        <w:rPr>
          <w:b/>
          <w:i/>
          <w:sz w:val="22"/>
          <w:szCs w:val="22"/>
        </w:rPr>
        <w:t>10</w:t>
      </w:r>
      <w:r w:rsidR="00472A47" w:rsidRPr="00E659A1">
        <w:rPr>
          <w:b/>
          <w:i/>
          <w:sz w:val="22"/>
          <w:szCs w:val="22"/>
        </w:rPr>
        <w:t xml:space="preserve"> статьи 15.2 Федерального закона от 22.04.1996 № 39-ФЗ  </w:t>
      </w:r>
      <w:r w:rsidR="00D62F4C">
        <w:rPr>
          <w:b/>
          <w:i/>
          <w:sz w:val="22"/>
          <w:szCs w:val="22"/>
        </w:rPr>
        <w:t>«</w:t>
      </w:r>
      <w:r w:rsidR="00472A47" w:rsidRPr="00E659A1">
        <w:rPr>
          <w:b/>
          <w:i/>
          <w:sz w:val="22"/>
          <w:szCs w:val="22"/>
        </w:rPr>
        <w:t>О рынке ценных бумаг</w:t>
      </w:r>
      <w:r w:rsidR="00D62F4C">
        <w:rPr>
          <w:b/>
          <w:i/>
          <w:sz w:val="22"/>
          <w:szCs w:val="22"/>
        </w:rPr>
        <w:t>»</w:t>
      </w:r>
      <w:r w:rsidR="00D62F4C" w:rsidRPr="00E659A1">
        <w:rPr>
          <w:b/>
          <w:i/>
          <w:sz w:val="22"/>
          <w:szCs w:val="22"/>
        </w:rPr>
        <w:t xml:space="preserve"> </w:t>
      </w:r>
      <w:r w:rsidR="00371DA7" w:rsidRPr="00E659A1">
        <w:rPr>
          <w:b/>
          <w:i/>
          <w:sz w:val="22"/>
          <w:szCs w:val="22"/>
        </w:rPr>
        <w:t>в</w:t>
      </w:r>
      <w:r w:rsidR="00472A47" w:rsidRPr="00E659A1">
        <w:rPr>
          <w:b/>
          <w:i/>
          <w:sz w:val="22"/>
          <w:szCs w:val="22"/>
        </w:rPr>
        <w:t xml:space="preserve"> отношении специализированных обществ не применяются правила, предусмотренные </w:t>
      </w:r>
      <w:r w:rsidRPr="00E659A1">
        <w:rPr>
          <w:b/>
          <w:i/>
          <w:sz w:val="22"/>
          <w:szCs w:val="22"/>
        </w:rPr>
        <w:t xml:space="preserve">статьей 45 («Заинтересованность в совершении обществом сделки») и статьей 46 («Крупные сделки») Федерального закона от </w:t>
      </w:r>
      <w:r w:rsidR="0016673A" w:rsidRPr="00E659A1">
        <w:rPr>
          <w:b/>
          <w:i/>
          <w:sz w:val="22"/>
          <w:szCs w:val="22"/>
        </w:rPr>
        <w:t>0</w:t>
      </w:r>
      <w:r w:rsidRPr="00E659A1">
        <w:rPr>
          <w:b/>
          <w:i/>
          <w:sz w:val="22"/>
          <w:szCs w:val="22"/>
        </w:rPr>
        <w:t>8.02.</w:t>
      </w:r>
      <w:r w:rsidR="00E14988" w:rsidRPr="00E659A1">
        <w:rPr>
          <w:b/>
          <w:i/>
          <w:sz w:val="22"/>
          <w:szCs w:val="22"/>
        </w:rPr>
        <w:t>19</w:t>
      </w:r>
      <w:r w:rsidRPr="00E659A1">
        <w:rPr>
          <w:b/>
          <w:i/>
          <w:sz w:val="22"/>
          <w:szCs w:val="22"/>
        </w:rPr>
        <w:t xml:space="preserve">98 </w:t>
      </w:r>
      <w:r w:rsidR="0016673A" w:rsidRPr="00E659A1">
        <w:rPr>
          <w:b/>
          <w:i/>
          <w:sz w:val="22"/>
          <w:szCs w:val="22"/>
        </w:rPr>
        <w:t xml:space="preserve">№ </w:t>
      </w:r>
      <w:r w:rsidRPr="00E659A1">
        <w:rPr>
          <w:b/>
          <w:i/>
          <w:sz w:val="22"/>
          <w:szCs w:val="22"/>
        </w:rPr>
        <w:t>14-ФЗ «Об обществах с ограниченной ответственностью».</w:t>
      </w:r>
      <w:r w:rsidR="00934A54" w:rsidRPr="00E659A1">
        <w:rPr>
          <w:b/>
          <w:i/>
          <w:sz w:val="22"/>
          <w:szCs w:val="22"/>
        </w:rPr>
        <w:t xml:space="preserve"> </w:t>
      </w:r>
    </w:p>
    <w:p w14:paraId="4C101D66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11. Сведения о лицах, зарегистрированных в реестре акционеров эмитента</w:t>
      </w:r>
    </w:p>
    <w:p w14:paraId="2144ABAC" w14:textId="77777777" w:rsidR="004E455E" w:rsidRPr="00E659A1" w:rsidRDefault="00107683" w:rsidP="00772531">
      <w:pPr>
        <w:spacing w:after="120"/>
        <w:ind w:left="426"/>
        <w:jc w:val="both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 xml:space="preserve">Эмитент </w:t>
      </w:r>
      <w:r w:rsidR="004D3626" w:rsidRPr="00E659A1">
        <w:rPr>
          <w:b/>
          <w:bCs/>
          <w:i/>
          <w:sz w:val="22"/>
          <w:szCs w:val="22"/>
        </w:rPr>
        <w:t xml:space="preserve">ценных бумаг </w:t>
      </w:r>
      <w:r w:rsidRPr="00E659A1">
        <w:rPr>
          <w:b/>
          <w:bCs/>
          <w:i/>
          <w:sz w:val="22"/>
          <w:szCs w:val="22"/>
        </w:rPr>
        <w:t xml:space="preserve">не является акционерным обществом. </w:t>
      </w:r>
    </w:p>
    <w:p w14:paraId="627AA240" w14:textId="77777777"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12. Сведения о лицах, входящих в состав органов управления эмитента</w:t>
      </w:r>
    </w:p>
    <w:p w14:paraId="15AF5701" w14:textId="77777777" w:rsidR="00107683" w:rsidRPr="003A20A5" w:rsidRDefault="00107683" w:rsidP="00772531">
      <w:pPr>
        <w:adjustRightInd w:val="0"/>
        <w:spacing w:after="120"/>
        <w:ind w:left="426"/>
        <w:jc w:val="both"/>
        <w:outlineLvl w:val="2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>Эмитент ценных бумаг не является акционерным обществом.</w:t>
      </w:r>
    </w:p>
    <w:p w14:paraId="02A98E78" w14:textId="77777777" w:rsidR="00632007" w:rsidRPr="00FA5E66" w:rsidRDefault="00632007" w:rsidP="00772531">
      <w:pPr>
        <w:spacing w:after="120"/>
        <w:jc w:val="both"/>
        <w:rPr>
          <w:sz w:val="22"/>
          <w:szCs w:val="22"/>
        </w:rPr>
      </w:pPr>
    </w:p>
    <w:sectPr w:rsidR="00632007" w:rsidRPr="00FA5E66" w:rsidSect="002943BD">
      <w:footerReference w:type="default" r:id="rId7"/>
      <w:pgSz w:w="11906" w:h="16838"/>
      <w:pgMar w:top="1134" w:right="1134" w:bottom="1134" w:left="1134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E2C7" w14:textId="77777777" w:rsidR="007159DC" w:rsidRDefault="007159DC">
      <w:r>
        <w:separator/>
      </w:r>
    </w:p>
  </w:endnote>
  <w:endnote w:type="continuationSeparator" w:id="0">
    <w:p w14:paraId="41199383" w14:textId="77777777" w:rsidR="007159DC" w:rsidRDefault="007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8CFD" w14:textId="3C0B71F9" w:rsidR="00525A25" w:rsidRDefault="00525A2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565C7">
      <w:rPr>
        <w:noProof/>
      </w:rPr>
      <w:t>1</w:t>
    </w:r>
    <w:r>
      <w:fldChar w:fldCharType="end"/>
    </w:r>
  </w:p>
  <w:p w14:paraId="0088C0B9" w14:textId="77777777" w:rsidR="00525A25" w:rsidRDefault="0052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63B9" w14:textId="77777777" w:rsidR="007159DC" w:rsidRDefault="007159DC">
      <w:r>
        <w:separator/>
      </w:r>
    </w:p>
  </w:footnote>
  <w:footnote w:type="continuationSeparator" w:id="0">
    <w:p w14:paraId="073E0452" w14:textId="77777777" w:rsidR="007159DC" w:rsidRDefault="0071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52073"/>
    <w:multiLevelType w:val="hybridMultilevel"/>
    <w:tmpl w:val="DA78B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43F22E3"/>
    <w:multiLevelType w:val="hybridMultilevel"/>
    <w:tmpl w:val="F1D4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07"/>
    <w:rsid w:val="000106D6"/>
    <w:rsid w:val="000338A4"/>
    <w:rsid w:val="00052318"/>
    <w:rsid w:val="000532D6"/>
    <w:rsid w:val="00077EA0"/>
    <w:rsid w:val="00083357"/>
    <w:rsid w:val="000871DC"/>
    <w:rsid w:val="000B09B8"/>
    <w:rsid w:val="000C164C"/>
    <w:rsid w:val="000E45D9"/>
    <w:rsid w:val="000F6115"/>
    <w:rsid w:val="001071AF"/>
    <w:rsid w:val="00107683"/>
    <w:rsid w:val="001176E7"/>
    <w:rsid w:val="0012306D"/>
    <w:rsid w:val="00126342"/>
    <w:rsid w:val="00127847"/>
    <w:rsid w:val="00127DFB"/>
    <w:rsid w:val="001319A4"/>
    <w:rsid w:val="00140403"/>
    <w:rsid w:val="0014339B"/>
    <w:rsid w:val="00143429"/>
    <w:rsid w:val="00143BCF"/>
    <w:rsid w:val="0014673D"/>
    <w:rsid w:val="001657F9"/>
    <w:rsid w:val="0016673A"/>
    <w:rsid w:val="001737A5"/>
    <w:rsid w:val="0018564E"/>
    <w:rsid w:val="0019677E"/>
    <w:rsid w:val="001B0AE1"/>
    <w:rsid w:val="001E31B6"/>
    <w:rsid w:val="001E38AE"/>
    <w:rsid w:val="001F5D5E"/>
    <w:rsid w:val="001F64C8"/>
    <w:rsid w:val="002022D1"/>
    <w:rsid w:val="0020231B"/>
    <w:rsid w:val="002051A8"/>
    <w:rsid w:val="00212E78"/>
    <w:rsid w:val="00216554"/>
    <w:rsid w:val="00217F1C"/>
    <w:rsid w:val="002215C9"/>
    <w:rsid w:val="002271B9"/>
    <w:rsid w:val="00232649"/>
    <w:rsid w:val="0024047D"/>
    <w:rsid w:val="00242815"/>
    <w:rsid w:val="002451F8"/>
    <w:rsid w:val="0025386E"/>
    <w:rsid w:val="00254C0A"/>
    <w:rsid w:val="002601F9"/>
    <w:rsid w:val="00284474"/>
    <w:rsid w:val="002943BD"/>
    <w:rsid w:val="002A26CC"/>
    <w:rsid w:val="002C5A8C"/>
    <w:rsid w:val="002D1381"/>
    <w:rsid w:val="002D1B14"/>
    <w:rsid w:val="002D5E63"/>
    <w:rsid w:val="002D69AC"/>
    <w:rsid w:val="002F1C8F"/>
    <w:rsid w:val="002F60CF"/>
    <w:rsid w:val="00300998"/>
    <w:rsid w:val="00315C1C"/>
    <w:rsid w:val="0033073D"/>
    <w:rsid w:val="00335399"/>
    <w:rsid w:val="00341861"/>
    <w:rsid w:val="00341B3B"/>
    <w:rsid w:val="003433A7"/>
    <w:rsid w:val="003445B6"/>
    <w:rsid w:val="00354136"/>
    <w:rsid w:val="0036293F"/>
    <w:rsid w:val="003717E9"/>
    <w:rsid w:val="00371DA7"/>
    <w:rsid w:val="00376E5D"/>
    <w:rsid w:val="00396BED"/>
    <w:rsid w:val="00397B18"/>
    <w:rsid w:val="003A20A5"/>
    <w:rsid w:val="003B1B82"/>
    <w:rsid w:val="003B4AAA"/>
    <w:rsid w:val="003C5722"/>
    <w:rsid w:val="003D464B"/>
    <w:rsid w:val="003D68A9"/>
    <w:rsid w:val="003D7C5B"/>
    <w:rsid w:val="003E62CF"/>
    <w:rsid w:val="0040471E"/>
    <w:rsid w:val="00406151"/>
    <w:rsid w:val="00411DB4"/>
    <w:rsid w:val="004134E5"/>
    <w:rsid w:val="00414053"/>
    <w:rsid w:val="00415B22"/>
    <w:rsid w:val="004235A0"/>
    <w:rsid w:val="00435496"/>
    <w:rsid w:val="00440620"/>
    <w:rsid w:val="004438E4"/>
    <w:rsid w:val="0045164E"/>
    <w:rsid w:val="00452530"/>
    <w:rsid w:val="00454E09"/>
    <w:rsid w:val="004576ED"/>
    <w:rsid w:val="00467642"/>
    <w:rsid w:val="004710B4"/>
    <w:rsid w:val="00472A47"/>
    <w:rsid w:val="00476E59"/>
    <w:rsid w:val="00482F25"/>
    <w:rsid w:val="00487E2D"/>
    <w:rsid w:val="004960DB"/>
    <w:rsid w:val="004A1F50"/>
    <w:rsid w:val="004A46CF"/>
    <w:rsid w:val="004B6AA5"/>
    <w:rsid w:val="004C0053"/>
    <w:rsid w:val="004D0535"/>
    <w:rsid w:val="004D3626"/>
    <w:rsid w:val="004E08FD"/>
    <w:rsid w:val="004E455E"/>
    <w:rsid w:val="004F1AC4"/>
    <w:rsid w:val="004F54BE"/>
    <w:rsid w:val="004F69B4"/>
    <w:rsid w:val="0050031A"/>
    <w:rsid w:val="0050411F"/>
    <w:rsid w:val="00507021"/>
    <w:rsid w:val="00512181"/>
    <w:rsid w:val="00525A25"/>
    <w:rsid w:val="00535C28"/>
    <w:rsid w:val="00551638"/>
    <w:rsid w:val="00555731"/>
    <w:rsid w:val="00562154"/>
    <w:rsid w:val="0059046E"/>
    <w:rsid w:val="005A4865"/>
    <w:rsid w:val="005B50F2"/>
    <w:rsid w:val="005C02E3"/>
    <w:rsid w:val="005D078A"/>
    <w:rsid w:val="005F0BAB"/>
    <w:rsid w:val="005F0BF5"/>
    <w:rsid w:val="005F2382"/>
    <w:rsid w:val="00603A4F"/>
    <w:rsid w:val="00603E4C"/>
    <w:rsid w:val="006062C4"/>
    <w:rsid w:val="00620E64"/>
    <w:rsid w:val="0062538D"/>
    <w:rsid w:val="00630E14"/>
    <w:rsid w:val="00632007"/>
    <w:rsid w:val="00632C06"/>
    <w:rsid w:val="00643046"/>
    <w:rsid w:val="00644134"/>
    <w:rsid w:val="006561F8"/>
    <w:rsid w:val="006574EF"/>
    <w:rsid w:val="00662E6F"/>
    <w:rsid w:val="0066478C"/>
    <w:rsid w:val="0066596E"/>
    <w:rsid w:val="006A49A3"/>
    <w:rsid w:val="006B0090"/>
    <w:rsid w:val="006B21A8"/>
    <w:rsid w:val="006B3268"/>
    <w:rsid w:val="006B3CD8"/>
    <w:rsid w:val="006B6756"/>
    <w:rsid w:val="006C1DBA"/>
    <w:rsid w:val="006D1BC9"/>
    <w:rsid w:val="006D36A4"/>
    <w:rsid w:val="006E18FD"/>
    <w:rsid w:val="006E47D8"/>
    <w:rsid w:val="006F312B"/>
    <w:rsid w:val="006F57F1"/>
    <w:rsid w:val="00706AFC"/>
    <w:rsid w:val="007113A2"/>
    <w:rsid w:val="007147CE"/>
    <w:rsid w:val="007159DC"/>
    <w:rsid w:val="00724DA7"/>
    <w:rsid w:val="00725212"/>
    <w:rsid w:val="007259E8"/>
    <w:rsid w:val="007445AA"/>
    <w:rsid w:val="0075229E"/>
    <w:rsid w:val="00756745"/>
    <w:rsid w:val="0076559F"/>
    <w:rsid w:val="00772531"/>
    <w:rsid w:val="00772C22"/>
    <w:rsid w:val="007868F6"/>
    <w:rsid w:val="0079491A"/>
    <w:rsid w:val="00795C21"/>
    <w:rsid w:val="007B1A91"/>
    <w:rsid w:val="007B2865"/>
    <w:rsid w:val="007B5ECC"/>
    <w:rsid w:val="007D41D6"/>
    <w:rsid w:val="007E392B"/>
    <w:rsid w:val="007E52F1"/>
    <w:rsid w:val="007F4D24"/>
    <w:rsid w:val="007F5E15"/>
    <w:rsid w:val="00811A85"/>
    <w:rsid w:val="008348C1"/>
    <w:rsid w:val="00834BF5"/>
    <w:rsid w:val="00835CD6"/>
    <w:rsid w:val="00840A0C"/>
    <w:rsid w:val="00840F3B"/>
    <w:rsid w:val="00852730"/>
    <w:rsid w:val="00855625"/>
    <w:rsid w:val="008565C7"/>
    <w:rsid w:val="008578C1"/>
    <w:rsid w:val="00864813"/>
    <w:rsid w:val="00865AD2"/>
    <w:rsid w:val="00866413"/>
    <w:rsid w:val="0087449A"/>
    <w:rsid w:val="00881F6A"/>
    <w:rsid w:val="0088419D"/>
    <w:rsid w:val="00884B96"/>
    <w:rsid w:val="0088772F"/>
    <w:rsid w:val="00892DDC"/>
    <w:rsid w:val="008A06D9"/>
    <w:rsid w:val="008A44BA"/>
    <w:rsid w:val="008B7583"/>
    <w:rsid w:val="008C0557"/>
    <w:rsid w:val="008C1A3C"/>
    <w:rsid w:val="008E40C0"/>
    <w:rsid w:val="008E6427"/>
    <w:rsid w:val="008E7860"/>
    <w:rsid w:val="008F3166"/>
    <w:rsid w:val="008F4856"/>
    <w:rsid w:val="00902B26"/>
    <w:rsid w:val="00903ABB"/>
    <w:rsid w:val="009049D9"/>
    <w:rsid w:val="00907348"/>
    <w:rsid w:val="00914465"/>
    <w:rsid w:val="009165A8"/>
    <w:rsid w:val="00926988"/>
    <w:rsid w:val="00930029"/>
    <w:rsid w:val="00934A54"/>
    <w:rsid w:val="00936A71"/>
    <w:rsid w:val="00937A51"/>
    <w:rsid w:val="00947EE0"/>
    <w:rsid w:val="009603A9"/>
    <w:rsid w:val="00965D3C"/>
    <w:rsid w:val="0097544D"/>
    <w:rsid w:val="00981D51"/>
    <w:rsid w:val="00993C5A"/>
    <w:rsid w:val="00995F68"/>
    <w:rsid w:val="009962F5"/>
    <w:rsid w:val="009B3155"/>
    <w:rsid w:val="009B40F2"/>
    <w:rsid w:val="009B57A5"/>
    <w:rsid w:val="009B7ADF"/>
    <w:rsid w:val="009C1CE9"/>
    <w:rsid w:val="009C504D"/>
    <w:rsid w:val="009D7CE9"/>
    <w:rsid w:val="009E3BBF"/>
    <w:rsid w:val="009E7800"/>
    <w:rsid w:val="009F4908"/>
    <w:rsid w:val="00A02F40"/>
    <w:rsid w:val="00A10F5B"/>
    <w:rsid w:val="00A16749"/>
    <w:rsid w:val="00A462E3"/>
    <w:rsid w:val="00A52FA9"/>
    <w:rsid w:val="00A649E0"/>
    <w:rsid w:val="00A67CEE"/>
    <w:rsid w:val="00A73073"/>
    <w:rsid w:val="00A82317"/>
    <w:rsid w:val="00AC02DB"/>
    <w:rsid w:val="00AC2777"/>
    <w:rsid w:val="00AD4DD3"/>
    <w:rsid w:val="00AD7437"/>
    <w:rsid w:val="00AE0933"/>
    <w:rsid w:val="00AF4261"/>
    <w:rsid w:val="00AF46B2"/>
    <w:rsid w:val="00B203EE"/>
    <w:rsid w:val="00B24A09"/>
    <w:rsid w:val="00B43FE7"/>
    <w:rsid w:val="00B46B13"/>
    <w:rsid w:val="00B51ACC"/>
    <w:rsid w:val="00B56570"/>
    <w:rsid w:val="00B56DA1"/>
    <w:rsid w:val="00B61804"/>
    <w:rsid w:val="00B9096D"/>
    <w:rsid w:val="00B91E5D"/>
    <w:rsid w:val="00BD7061"/>
    <w:rsid w:val="00BF2A13"/>
    <w:rsid w:val="00BF4645"/>
    <w:rsid w:val="00C06C8F"/>
    <w:rsid w:val="00C14AD8"/>
    <w:rsid w:val="00C404C5"/>
    <w:rsid w:val="00C40C10"/>
    <w:rsid w:val="00C43A96"/>
    <w:rsid w:val="00C72FDD"/>
    <w:rsid w:val="00C82928"/>
    <w:rsid w:val="00C82FD0"/>
    <w:rsid w:val="00C93F11"/>
    <w:rsid w:val="00C956E6"/>
    <w:rsid w:val="00C97A9B"/>
    <w:rsid w:val="00CB1D5A"/>
    <w:rsid w:val="00CB4681"/>
    <w:rsid w:val="00CC67C0"/>
    <w:rsid w:val="00CD742E"/>
    <w:rsid w:val="00CE002C"/>
    <w:rsid w:val="00CE3F2E"/>
    <w:rsid w:val="00D049A0"/>
    <w:rsid w:val="00D10101"/>
    <w:rsid w:val="00D101B0"/>
    <w:rsid w:val="00D171B4"/>
    <w:rsid w:val="00D30421"/>
    <w:rsid w:val="00D30C3E"/>
    <w:rsid w:val="00D4766F"/>
    <w:rsid w:val="00D62F4C"/>
    <w:rsid w:val="00D67720"/>
    <w:rsid w:val="00D747B7"/>
    <w:rsid w:val="00D75458"/>
    <w:rsid w:val="00D77464"/>
    <w:rsid w:val="00D81F17"/>
    <w:rsid w:val="00D8382C"/>
    <w:rsid w:val="00D83AFC"/>
    <w:rsid w:val="00D83BEC"/>
    <w:rsid w:val="00D84F3A"/>
    <w:rsid w:val="00D867CC"/>
    <w:rsid w:val="00D95020"/>
    <w:rsid w:val="00D95D97"/>
    <w:rsid w:val="00DA08D6"/>
    <w:rsid w:val="00DB6348"/>
    <w:rsid w:val="00DC0903"/>
    <w:rsid w:val="00DC0E28"/>
    <w:rsid w:val="00DC1776"/>
    <w:rsid w:val="00DC488A"/>
    <w:rsid w:val="00DC5D0C"/>
    <w:rsid w:val="00DD4A8C"/>
    <w:rsid w:val="00DD7749"/>
    <w:rsid w:val="00DF15EB"/>
    <w:rsid w:val="00E070CB"/>
    <w:rsid w:val="00E14988"/>
    <w:rsid w:val="00E20DCE"/>
    <w:rsid w:val="00E26B59"/>
    <w:rsid w:val="00E579DE"/>
    <w:rsid w:val="00E600ED"/>
    <w:rsid w:val="00E659A1"/>
    <w:rsid w:val="00E67DAD"/>
    <w:rsid w:val="00E928DE"/>
    <w:rsid w:val="00E93D5C"/>
    <w:rsid w:val="00E95E9B"/>
    <w:rsid w:val="00EA1F35"/>
    <w:rsid w:val="00EC0BEB"/>
    <w:rsid w:val="00ED0234"/>
    <w:rsid w:val="00ED0ED2"/>
    <w:rsid w:val="00EE05EB"/>
    <w:rsid w:val="00EE688F"/>
    <w:rsid w:val="00EF2734"/>
    <w:rsid w:val="00EF2BD9"/>
    <w:rsid w:val="00F06E30"/>
    <w:rsid w:val="00F32530"/>
    <w:rsid w:val="00F32F7D"/>
    <w:rsid w:val="00F35CEF"/>
    <w:rsid w:val="00F46041"/>
    <w:rsid w:val="00F47525"/>
    <w:rsid w:val="00F62097"/>
    <w:rsid w:val="00F6276C"/>
    <w:rsid w:val="00F70A32"/>
    <w:rsid w:val="00F815CC"/>
    <w:rsid w:val="00F87071"/>
    <w:rsid w:val="00F94E8A"/>
    <w:rsid w:val="00FA5E66"/>
    <w:rsid w:val="00FB557A"/>
    <w:rsid w:val="00FB62DF"/>
    <w:rsid w:val="00FB7642"/>
    <w:rsid w:val="00FC26C2"/>
    <w:rsid w:val="00FC7A72"/>
    <w:rsid w:val="00FD3433"/>
    <w:rsid w:val="00FE2DDB"/>
    <w:rsid w:val="00FE73C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CB128"/>
  <w14:defaultImageDpi w14:val="0"/>
  <w15:docId w15:val="{3BE48D50-AE9F-4015-AB28-4395ABC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A5E66"/>
    <w:rPr>
      <w:rFonts w:cs="Times New Roman"/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02F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F40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02F4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02F4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F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2F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69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Revision"/>
    <w:hidden/>
    <w:uiPriority w:val="99"/>
    <w:semiHidden/>
    <w:rsid w:val="006B32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st">
    <w:name w:val="Subst"/>
    <w:rsid w:val="00107683"/>
    <w:rPr>
      <w:b/>
      <w:i/>
    </w:rPr>
  </w:style>
  <w:style w:type="character" w:customStyle="1" w:styleId="SUBST0">
    <w:name w:val="__SUBST"/>
    <w:rsid w:val="000B09B8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Молговский Дмитрий</dc:creator>
  <cp:lastModifiedBy>Молговский Дмитрий</cp:lastModifiedBy>
  <cp:revision>5</cp:revision>
  <cp:lastPrinted>2019-09-04T05:40:00Z</cp:lastPrinted>
  <dcterms:created xsi:type="dcterms:W3CDTF">2020-02-14T14:03:00Z</dcterms:created>
  <dcterms:modified xsi:type="dcterms:W3CDTF">2020-03-02T14:12:00Z</dcterms:modified>
</cp:coreProperties>
</file>